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10193-2025-QEO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河北润晟复合材料有限公司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91131121MA0F2K0M6G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河北润晟复合材料有限公司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河北省衡水市枣强县枣强镇王洼村西火炬街南5号门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河北省衡水市枣强县枣强镇王洼村西火炬街南5号门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Q：玻璃纤维缝编织物的加工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E：玻璃纤维缝编织物的加工所涉及场所的相关环境管理活动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O：玻璃纤维缝编织物的加工所涉及场所的相关职业健康安全管理活动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河北润晟复合材料有限公司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河北省衡水市枣强县枣强镇王洼村西火炬街南5号门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河北省衡水市枣强县枣强镇王洼村西火炬街南5号门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Q：玻璃纤维缝编织物的加工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E：玻璃纤维缝编织物的加工所涉及场所的相关环境管理活动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O：玻璃纤维缝编织物的加工所涉及场所的相关职业健康安全管理活动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