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陕西科美口腔医疗管理有限责任公司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2025-03-27 8:30:00上午至2025-03-27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陕西省商洛市镇安县永乐街道办镇城社区迎宾路77号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陕西省商洛市镇安县永乐街道办镇城社区河滨路 001号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2025年03月28日 上午至2025年03月29日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