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海宁市红枫针织有限责任公司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强兴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2025年03月26日 上午至2025年03月28日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曹一苇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