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B59" w:rsidRDefault="00E7275C" w:rsidP="002B58F0">
      <w:pPr>
        <w:spacing w:afterLines="5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.:</w:t>
      </w:r>
      <w:bookmarkStart w:id="0" w:name="合同编号"/>
      <w:r>
        <w:rPr>
          <w:sz w:val="20"/>
        </w:rPr>
        <w:t xml:space="preserve"> 0348-2020-QEO</w:t>
      </w:r>
      <w:bookmarkEnd w:id="0"/>
    </w:p>
    <w:p w:rsidR="00D43B59" w:rsidRDefault="00E7275C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D43B59" w:rsidRDefault="00E7275C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D43B59" w:rsidRDefault="00E7275C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"/>
      <w:r>
        <w:rPr>
          <w:b/>
          <w:color w:val="000000" w:themeColor="text1"/>
          <w:sz w:val="22"/>
          <w:szCs w:val="22"/>
          <w:u w:val="single"/>
        </w:rPr>
        <w:t>河北</w:t>
      </w:r>
      <w:proofErr w:type="gramStart"/>
      <w:r>
        <w:rPr>
          <w:b/>
          <w:color w:val="000000" w:themeColor="text1"/>
          <w:sz w:val="22"/>
          <w:szCs w:val="22"/>
          <w:u w:val="single"/>
        </w:rPr>
        <w:t>雄安京宏</w:t>
      </w:r>
      <w:proofErr w:type="gramEnd"/>
      <w:r>
        <w:rPr>
          <w:b/>
          <w:color w:val="000000" w:themeColor="text1"/>
          <w:sz w:val="22"/>
          <w:szCs w:val="22"/>
          <w:u w:val="single"/>
        </w:rPr>
        <w:t>检测认证有限公司</w:t>
      </w:r>
      <w:bookmarkEnd w:id="1"/>
    </w:p>
    <w:p w:rsidR="00D43B59" w:rsidRDefault="00E7275C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组织名称英"/>
      <w:bookmarkEnd w:id="2"/>
      <w:proofErr w:type="spellStart"/>
      <w:r>
        <w:rPr>
          <w:rFonts w:hint="eastAsia"/>
          <w:b/>
          <w:color w:val="000000" w:themeColor="text1"/>
          <w:sz w:val="22"/>
          <w:szCs w:val="22"/>
        </w:rPr>
        <w:t>Hebei</w:t>
      </w:r>
      <w:proofErr w:type="spellEnd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hint="eastAsia"/>
          <w:b/>
          <w:color w:val="000000" w:themeColor="text1"/>
          <w:sz w:val="22"/>
          <w:szCs w:val="22"/>
        </w:rPr>
        <w:t>Xiongan</w:t>
      </w:r>
      <w:proofErr w:type="spellEnd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hint="eastAsia"/>
          <w:b/>
          <w:color w:val="000000" w:themeColor="text1"/>
          <w:sz w:val="22"/>
          <w:szCs w:val="22"/>
        </w:rPr>
        <w:t>Jinghong</w:t>
      </w:r>
      <w:proofErr w:type="spellEnd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detection</w:t>
      </w:r>
      <w:r>
        <w:rPr>
          <w:rFonts w:hint="eastAsia"/>
          <w:b/>
          <w:color w:val="000000" w:themeColor="text1"/>
          <w:sz w:val="22"/>
          <w:szCs w:val="22"/>
        </w:rPr>
        <w:t xml:space="preserve"> and Certification Co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. ,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 xml:space="preserve"> Ltd.</w:t>
      </w:r>
    </w:p>
    <w:p w:rsidR="00D43B59" w:rsidRDefault="00E7275C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3" w:name="注册地址"/>
      <w:r>
        <w:rPr>
          <w:rFonts w:hint="eastAsia"/>
          <w:b/>
          <w:color w:val="000000" w:themeColor="text1"/>
          <w:sz w:val="22"/>
          <w:szCs w:val="22"/>
        </w:rPr>
        <w:t>河北省保定市容城县城关镇正义路</w:t>
      </w:r>
      <w:r>
        <w:rPr>
          <w:rFonts w:hint="eastAsia"/>
          <w:b/>
          <w:color w:val="000000" w:themeColor="text1"/>
          <w:sz w:val="22"/>
          <w:szCs w:val="22"/>
        </w:rPr>
        <w:t>151-2</w:t>
      </w:r>
      <w:r>
        <w:rPr>
          <w:rFonts w:hint="eastAsia"/>
          <w:b/>
          <w:color w:val="000000" w:themeColor="text1"/>
          <w:sz w:val="22"/>
          <w:szCs w:val="22"/>
        </w:rPr>
        <w:t>号</w:t>
      </w:r>
      <w:bookmarkEnd w:id="3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 xml:space="preserve">: </w:t>
      </w:r>
      <w:bookmarkStart w:id="4" w:name="注册邮编"/>
      <w:r>
        <w:rPr>
          <w:b/>
          <w:color w:val="000000" w:themeColor="text1"/>
          <w:sz w:val="22"/>
          <w:szCs w:val="22"/>
          <w:u w:val="single"/>
        </w:rPr>
        <w:t>071800</w:t>
      </w:r>
      <w:bookmarkEnd w:id="4"/>
    </w:p>
    <w:p w:rsidR="00D43B59" w:rsidRDefault="00E7275C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>
        <w:rPr>
          <w:rFonts w:hint="eastAsia"/>
          <w:b/>
          <w:color w:val="000000" w:themeColor="text1"/>
          <w:sz w:val="22"/>
          <w:szCs w:val="22"/>
        </w:rPr>
        <w:t xml:space="preserve">No. 151-2 </w:t>
      </w:r>
      <w:proofErr w:type="spellStart"/>
      <w:r>
        <w:rPr>
          <w:rFonts w:hint="eastAsia"/>
          <w:b/>
          <w:color w:val="000000" w:themeColor="text1"/>
          <w:sz w:val="22"/>
          <w:szCs w:val="22"/>
        </w:rPr>
        <w:t>zhengyi</w:t>
      </w:r>
      <w:proofErr w:type="spellEnd"/>
      <w:r>
        <w:rPr>
          <w:rFonts w:hint="eastAsia"/>
          <w:b/>
          <w:color w:val="000000" w:themeColor="text1"/>
          <w:sz w:val="22"/>
          <w:szCs w:val="22"/>
        </w:rPr>
        <w:t xml:space="preserve"> Road, </w:t>
      </w:r>
      <w:proofErr w:type="spellStart"/>
      <w:r>
        <w:rPr>
          <w:rFonts w:hint="eastAsia"/>
          <w:b/>
          <w:color w:val="000000" w:themeColor="text1"/>
          <w:sz w:val="22"/>
          <w:szCs w:val="22"/>
        </w:rPr>
        <w:t>Chengguan</w:t>
      </w:r>
      <w:proofErr w:type="spellEnd"/>
      <w:r>
        <w:rPr>
          <w:rFonts w:hint="eastAsia"/>
          <w:b/>
          <w:color w:val="000000" w:themeColor="text1"/>
          <w:sz w:val="22"/>
          <w:szCs w:val="22"/>
        </w:rPr>
        <w:t xml:space="preserve"> Town, </w:t>
      </w:r>
      <w:proofErr w:type="spellStart"/>
      <w:r>
        <w:rPr>
          <w:rFonts w:hint="eastAsia"/>
          <w:b/>
          <w:color w:val="000000" w:themeColor="text1"/>
          <w:sz w:val="22"/>
          <w:szCs w:val="22"/>
        </w:rPr>
        <w:t>Rongcheng</w:t>
      </w:r>
      <w:proofErr w:type="spellEnd"/>
      <w:r>
        <w:rPr>
          <w:rFonts w:hint="eastAsia"/>
          <w:b/>
          <w:color w:val="000000" w:themeColor="text1"/>
          <w:sz w:val="22"/>
          <w:szCs w:val="22"/>
        </w:rPr>
        <w:t xml:space="preserve"> County, Baoding City, </w:t>
      </w:r>
      <w:proofErr w:type="spellStart"/>
      <w:r>
        <w:rPr>
          <w:rFonts w:hint="eastAsia"/>
          <w:b/>
          <w:color w:val="000000" w:themeColor="text1"/>
          <w:sz w:val="22"/>
          <w:szCs w:val="22"/>
        </w:rPr>
        <w:t>Hebei</w:t>
      </w:r>
      <w:proofErr w:type="spellEnd"/>
      <w:r>
        <w:rPr>
          <w:rFonts w:hint="eastAsia"/>
          <w:b/>
          <w:color w:val="000000" w:themeColor="text1"/>
          <w:sz w:val="22"/>
          <w:szCs w:val="22"/>
        </w:rPr>
        <w:t xml:space="preserve"> Province</w:t>
      </w:r>
    </w:p>
    <w:p w:rsidR="00D43B59" w:rsidRDefault="00E7275C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5" w:name="生产地址"/>
      <w:r>
        <w:rPr>
          <w:rFonts w:hint="eastAsia"/>
          <w:b/>
          <w:color w:val="000000" w:themeColor="text1"/>
          <w:sz w:val="22"/>
          <w:szCs w:val="22"/>
        </w:rPr>
        <w:t>河北省保定市容城县城关镇正义路</w:t>
      </w:r>
      <w:r>
        <w:rPr>
          <w:rFonts w:hint="eastAsia"/>
          <w:b/>
          <w:color w:val="000000" w:themeColor="text1"/>
          <w:sz w:val="22"/>
          <w:szCs w:val="22"/>
        </w:rPr>
        <w:t>151-2</w:t>
      </w:r>
      <w:r>
        <w:rPr>
          <w:rFonts w:hint="eastAsia"/>
          <w:b/>
          <w:color w:val="000000" w:themeColor="text1"/>
          <w:sz w:val="22"/>
          <w:szCs w:val="22"/>
        </w:rPr>
        <w:t>号</w:t>
      </w:r>
      <w:bookmarkEnd w:id="5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6" w:name="生产邮编"/>
      <w:r>
        <w:rPr>
          <w:b/>
          <w:color w:val="000000" w:themeColor="text1"/>
          <w:sz w:val="22"/>
          <w:szCs w:val="22"/>
        </w:rPr>
        <w:t>071800</w:t>
      </w:r>
      <w:bookmarkEnd w:id="6"/>
    </w:p>
    <w:p w:rsidR="00D43B59" w:rsidRDefault="00E7275C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>
        <w:rPr>
          <w:rFonts w:hint="eastAsia"/>
          <w:b/>
          <w:color w:val="000000" w:themeColor="text1"/>
          <w:sz w:val="22"/>
          <w:szCs w:val="22"/>
        </w:rPr>
        <w:t xml:space="preserve">No. 151-2 </w:t>
      </w:r>
      <w:proofErr w:type="spellStart"/>
      <w:r>
        <w:rPr>
          <w:rFonts w:hint="eastAsia"/>
          <w:b/>
          <w:color w:val="000000" w:themeColor="text1"/>
          <w:sz w:val="22"/>
          <w:szCs w:val="22"/>
        </w:rPr>
        <w:t>zhengyi</w:t>
      </w:r>
      <w:proofErr w:type="spellEnd"/>
      <w:r>
        <w:rPr>
          <w:rFonts w:hint="eastAsia"/>
          <w:b/>
          <w:color w:val="000000" w:themeColor="text1"/>
          <w:sz w:val="22"/>
          <w:szCs w:val="22"/>
        </w:rPr>
        <w:t xml:space="preserve"> Road, </w:t>
      </w:r>
      <w:proofErr w:type="spellStart"/>
      <w:r>
        <w:rPr>
          <w:rFonts w:hint="eastAsia"/>
          <w:b/>
          <w:color w:val="000000" w:themeColor="text1"/>
          <w:sz w:val="22"/>
          <w:szCs w:val="22"/>
        </w:rPr>
        <w:t>Chengguan</w:t>
      </w:r>
      <w:proofErr w:type="spellEnd"/>
      <w:r>
        <w:rPr>
          <w:rFonts w:hint="eastAsia"/>
          <w:b/>
          <w:color w:val="000000" w:themeColor="text1"/>
          <w:sz w:val="22"/>
          <w:szCs w:val="22"/>
        </w:rPr>
        <w:t xml:space="preserve"> Town, </w:t>
      </w:r>
      <w:proofErr w:type="spellStart"/>
      <w:r>
        <w:rPr>
          <w:rFonts w:hint="eastAsia"/>
          <w:b/>
          <w:color w:val="000000" w:themeColor="text1"/>
          <w:sz w:val="22"/>
          <w:szCs w:val="22"/>
        </w:rPr>
        <w:t>Rongcheng</w:t>
      </w:r>
      <w:proofErr w:type="spellEnd"/>
      <w:r>
        <w:rPr>
          <w:rFonts w:hint="eastAsia"/>
          <w:b/>
          <w:color w:val="000000" w:themeColor="text1"/>
          <w:sz w:val="22"/>
          <w:szCs w:val="22"/>
        </w:rPr>
        <w:t xml:space="preserve"> County, Baoding City, </w:t>
      </w:r>
      <w:proofErr w:type="spellStart"/>
      <w:r>
        <w:rPr>
          <w:rFonts w:hint="eastAsia"/>
          <w:b/>
          <w:color w:val="000000" w:themeColor="text1"/>
          <w:sz w:val="22"/>
          <w:szCs w:val="22"/>
        </w:rPr>
        <w:t>Hebei</w:t>
      </w:r>
      <w:proofErr w:type="spellEnd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Province</w:t>
      </w:r>
      <w:r>
        <w:rPr>
          <w:rFonts w:hint="eastAsia"/>
          <w:b/>
          <w:color w:val="000000" w:themeColor="text1"/>
          <w:sz w:val="22"/>
          <w:szCs w:val="22"/>
        </w:rPr>
        <w:t xml:space="preserve">  071800</w:t>
      </w:r>
      <w:proofErr w:type="gramEnd"/>
    </w:p>
    <w:p w:rsidR="00D43B59" w:rsidRDefault="00E7275C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18"/>
          <w:szCs w:val="18"/>
        </w:rPr>
        <w:t>1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</w:p>
    <w:p w:rsidR="00D43B59" w:rsidRDefault="00E7275C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D43B59" w:rsidRDefault="00E7275C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7" w:name="机构代码"/>
      <w:r>
        <w:rPr>
          <w:rFonts w:hint="eastAsia"/>
          <w:b/>
          <w:color w:val="000000" w:themeColor="text1"/>
          <w:sz w:val="22"/>
          <w:szCs w:val="22"/>
        </w:rPr>
        <w:t>91130629MA0CPP6D76</w:t>
      </w:r>
      <w:bookmarkEnd w:id="7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8" w:name="联系人传真"/>
      <w:bookmarkEnd w:id="8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9" w:name="联系人电话"/>
      <w:r>
        <w:rPr>
          <w:b/>
          <w:color w:val="000000" w:themeColor="text1"/>
          <w:sz w:val="22"/>
          <w:szCs w:val="22"/>
          <w:u w:val="single"/>
        </w:rPr>
        <w:t>19933131566</w:t>
      </w:r>
      <w:bookmarkEnd w:id="9"/>
    </w:p>
    <w:p w:rsidR="00D43B59" w:rsidRDefault="00E7275C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法人代表：李根</w:t>
      </w:r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管代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0" w:name="管理者代表"/>
      <w:r>
        <w:rPr>
          <w:rFonts w:hint="eastAsia"/>
          <w:b/>
          <w:color w:val="000000" w:themeColor="text1"/>
          <w:sz w:val="22"/>
          <w:szCs w:val="22"/>
        </w:rPr>
        <w:t>张玲</w:t>
      </w:r>
      <w:bookmarkEnd w:id="10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组织人数：</w:t>
      </w:r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bookmarkStart w:id="11" w:name="企业人数"/>
      <w:r w:rsidRPr="002B58F0">
        <w:rPr>
          <w:b/>
          <w:color w:val="000000" w:themeColor="text1"/>
          <w:sz w:val="22"/>
          <w:szCs w:val="22"/>
        </w:rPr>
        <w:t>25</w:t>
      </w:r>
      <w:bookmarkEnd w:id="11"/>
    </w:p>
    <w:p w:rsidR="00D43B59" w:rsidRDefault="00E7275C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2" w:name="审核依据"/>
      <w:r>
        <w:rPr>
          <w:rFonts w:hint="eastAsia"/>
          <w:b/>
          <w:color w:val="000000" w:themeColor="text1"/>
          <w:sz w:val="22"/>
          <w:szCs w:val="22"/>
        </w:rPr>
        <w:t>Q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>
        <w:rPr>
          <w:rFonts w:hint="eastAsia"/>
          <w:b/>
          <w:color w:val="000000" w:themeColor="text1"/>
          <w:sz w:val="22"/>
          <w:szCs w:val="22"/>
        </w:rPr>
        <w:t>GB/T19001-2016/ISO9001:2015,E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>
        <w:rPr>
          <w:rFonts w:hint="eastAsia"/>
          <w:b/>
          <w:color w:val="000000" w:themeColor="text1"/>
          <w:sz w:val="22"/>
          <w:szCs w:val="22"/>
        </w:rPr>
        <w:t>GB/T 24001-2016/ISO14001:2015,O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>
        <w:rPr>
          <w:rFonts w:hint="eastAsia"/>
          <w:b/>
          <w:color w:val="000000" w:themeColor="text1"/>
          <w:sz w:val="22"/>
          <w:szCs w:val="22"/>
        </w:rPr>
        <w:t xml:space="preserve">GB/T45001-2020 </w:t>
      </w:r>
      <w:r>
        <w:rPr>
          <w:rFonts w:hint="eastAsia"/>
          <w:b/>
          <w:color w:val="000000" w:themeColor="text1"/>
          <w:sz w:val="22"/>
          <w:szCs w:val="22"/>
        </w:rPr>
        <w:t>/ ISO45001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>
        <w:rPr>
          <w:rFonts w:hint="eastAsia"/>
          <w:b/>
          <w:color w:val="000000" w:themeColor="text1"/>
          <w:sz w:val="22"/>
          <w:szCs w:val="22"/>
        </w:rPr>
        <w:t>2018</w:t>
      </w:r>
      <w:bookmarkEnd w:id="12"/>
      <w:r>
        <w:rPr>
          <w:rFonts w:hint="eastAsia"/>
          <w:b/>
          <w:color w:val="000000" w:themeColor="text1"/>
          <w:sz w:val="22"/>
          <w:szCs w:val="22"/>
        </w:rPr>
        <w:t>认证类型：</w:t>
      </w:r>
      <w:bookmarkStart w:id="13" w:name="审核类型"/>
      <w:r>
        <w:rPr>
          <w:rFonts w:hint="eastAsia"/>
          <w:b/>
          <w:color w:val="000000" w:themeColor="text1"/>
          <w:sz w:val="22"/>
          <w:szCs w:val="22"/>
        </w:rPr>
        <w:t>Q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:</w:t>
      </w:r>
      <w:r>
        <w:rPr>
          <w:rFonts w:hint="eastAsia"/>
          <w:b/>
          <w:color w:val="000000" w:themeColor="text1"/>
          <w:sz w:val="22"/>
          <w:szCs w:val="22"/>
        </w:rPr>
        <w:t>二阶段</w:t>
      </w:r>
      <w:r>
        <w:rPr>
          <w:rFonts w:hint="eastAsia"/>
          <w:b/>
          <w:color w:val="000000" w:themeColor="text1"/>
          <w:sz w:val="22"/>
          <w:szCs w:val="22"/>
        </w:rPr>
        <w:t>,E:</w:t>
      </w:r>
      <w:r>
        <w:rPr>
          <w:rFonts w:hint="eastAsia"/>
          <w:b/>
          <w:color w:val="000000" w:themeColor="text1"/>
          <w:sz w:val="22"/>
          <w:szCs w:val="22"/>
        </w:rPr>
        <w:t>二阶段</w:t>
      </w:r>
      <w:r>
        <w:rPr>
          <w:rFonts w:hint="eastAsia"/>
          <w:b/>
          <w:color w:val="000000" w:themeColor="text1"/>
          <w:sz w:val="22"/>
          <w:szCs w:val="22"/>
        </w:rPr>
        <w:t>,O:</w:t>
      </w:r>
      <w:r>
        <w:rPr>
          <w:rFonts w:hint="eastAsia"/>
          <w:b/>
          <w:color w:val="000000" w:themeColor="text1"/>
          <w:sz w:val="22"/>
          <w:szCs w:val="22"/>
        </w:rPr>
        <w:t>二阶段</w:t>
      </w:r>
      <w:bookmarkEnd w:id="13"/>
      <w:proofErr w:type="gramEnd"/>
    </w:p>
    <w:p w:rsidR="00D43B59" w:rsidRDefault="00E7275C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变更内容：□组织名称变更</w:t>
      </w:r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□地址变更</w:t>
      </w:r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□认证范围变更（□扩大□缩小）</w:t>
      </w:r>
    </w:p>
    <w:p w:rsidR="00D43B59" w:rsidRDefault="00E7275C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bookmarkStart w:id="14" w:name="审核范围"/>
      <w:r>
        <w:rPr>
          <w:rFonts w:hint="eastAsia"/>
          <w:b/>
          <w:color w:val="000000" w:themeColor="text1"/>
          <w:sz w:val="22"/>
          <w:szCs w:val="22"/>
        </w:rPr>
        <w:t>Q</w:t>
      </w:r>
      <w:r>
        <w:rPr>
          <w:rFonts w:hint="eastAsia"/>
          <w:b/>
          <w:color w:val="000000" w:themeColor="text1"/>
          <w:sz w:val="22"/>
          <w:szCs w:val="22"/>
        </w:rPr>
        <w:t>：建筑工程的质量检测服务</w:t>
      </w:r>
    </w:p>
    <w:p w:rsidR="00D43B59" w:rsidRDefault="00E7275C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>
        <w:rPr>
          <w:rFonts w:hint="eastAsia"/>
          <w:b/>
          <w:color w:val="000000" w:themeColor="text1"/>
          <w:sz w:val="22"/>
          <w:szCs w:val="22"/>
        </w:rPr>
        <w:t xml:space="preserve">Construction engineering quality </w:t>
      </w:r>
      <w:r>
        <w:rPr>
          <w:rFonts w:hint="eastAsia"/>
          <w:b/>
          <w:color w:val="000000" w:themeColor="text1"/>
          <w:sz w:val="22"/>
          <w:szCs w:val="22"/>
        </w:rPr>
        <w:t>detection</w:t>
      </w:r>
      <w:r>
        <w:rPr>
          <w:rFonts w:hint="eastAsia"/>
          <w:b/>
          <w:color w:val="000000" w:themeColor="text1"/>
          <w:sz w:val="22"/>
          <w:szCs w:val="22"/>
        </w:rPr>
        <w:t xml:space="preserve"> services</w:t>
      </w:r>
    </w:p>
    <w:p w:rsidR="00D43B59" w:rsidRDefault="00E7275C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E</w:t>
      </w:r>
      <w:r>
        <w:rPr>
          <w:rFonts w:hint="eastAsia"/>
          <w:b/>
          <w:color w:val="000000" w:themeColor="text1"/>
          <w:sz w:val="22"/>
          <w:szCs w:val="22"/>
        </w:rPr>
        <w:t>：建筑工程的质量检测服务及相关环境管理活动</w:t>
      </w:r>
    </w:p>
    <w:p w:rsidR="00D43B59" w:rsidRDefault="00E7275C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>
        <w:rPr>
          <w:rFonts w:hint="eastAsia"/>
          <w:b/>
          <w:color w:val="000000" w:themeColor="text1"/>
          <w:sz w:val="22"/>
          <w:szCs w:val="22"/>
        </w:rPr>
        <w:t xml:space="preserve">Quality </w:t>
      </w:r>
      <w:r>
        <w:rPr>
          <w:rFonts w:hint="eastAsia"/>
          <w:b/>
          <w:color w:val="000000" w:themeColor="text1"/>
          <w:sz w:val="22"/>
          <w:szCs w:val="22"/>
        </w:rPr>
        <w:t>detection</w:t>
      </w:r>
      <w:r>
        <w:rPr>
          <w:rFonts w:hint="eastAsia"/>
          <w:b/>
          <w:color w:val="000000" w:themeColor="text1"/>
          <w:sz w:val="22"/>
          <w:szCs w:val="22"/>
        </w:rPr>
        <w:t xml:space="preserve"> services for construction </w:t>
      </w:r>
      <w:r>
        <w:rPr>
          <w:rFonts w:hint="eastAsia"/>
          <w:b/>
          <w:color w:val="000000" w:themeColor="text1"/>
          <w:sz w:val="22"/>
          <w:szCs w:val="22"/>
        </w:rPr>
        <w:t>engineering</w:t>
      </w:r>
      <w:r>
        <w:rPr>
          <w:rFonts w:hint="eastAsia"/>
          <w:b/>
          <w:color w:val="000000" w:themeColor="text1"/>
          <w:sz w:val="22"/>
          <w:szCs w:val="22"/>
        </w:rPr>
        <w:t xml:space="preserve"> and related environmental management activities</w:t>
      </w:r>
      <w:bookmarkStart w:id="15" w:name="_GoBack"/>
      <w:bookmarkEnd w:id="15"/>
    </w:p>
    <w:p w:rsidR="00D43B59" w:rsidRDefault="00E7275C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O</w:t>
      </w:r>
      <w:r>
        <w:rPr>
          <w:rFonts w:hint="eastAsia"/>
          <w:b/>
          <w:color w:val="000000" w:themeColor="text1"/>
          <w:sz w:val="22"/>
          <w:szCs w:val="22"/>
        </w:rPr>
        <w:t>：建筑工程的质量检测服务及相关职业健康安全管理活动</w:t>
      </w:r>
      <w:bookmarkStart w:id="16" w:name="审核范围英"/>
      <w:bookmarkEnd w:id="14"/>
    </w:p>
    <w:p w:rsidR="00D43B59" w:rsidRDefault="00E7275C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>
        <w:rPr>
          <w:rFonts w:hint="eastAsia"/>
          <w:b/>
          <w:color w:val="000000" w:themeColor="text1"/>
          <w:sz w:val="22"/>
          <w:szCs w:val="22"/>
        </w:rPr>
        <w:t xml:space="preserve">Construction engineering quality </w:t>
      </w:r>
      <w:r>
        <w:rPr>
          <w:rFonts w:hint="eastAsia"/>
          <w:b/>
          <w:color w:val="000000" w:themeColor="text1"/>
          <w:sz w:val="22"/>
          <w:szCs w:val="22"/>
        </w:rPr>
        <w:t>detection</w:t>
      </w:r>
      <w:r>
        <w:rPr>
          <w:rFonts w:hint="eastAsia"/>
          <w:b/>
          <w:color w:val="000000" w:themeColor="text1"/>
          <w:sz w:val="22"/>
          <w:szCs w:val="22"/>
        </w:rPr>
        <w:t xml:space="preserve"> services and related occupational health and safety management activities</w:t>
      </w:r>
    </w:p>
    <w:bookmarkEnd w:id="16"/>
    <w:p w:rsidR="00D43B59" w:rsidRDefault="00E7275C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需加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印证书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数量：中文证书张；英文证书张。</w:t>
      </w:r>
    </w:p>
    <w:p w:rsidR="00D43B59" w:rsidRDefault="00E7275C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备注：</w:t>
      </w:r>
    </w:p>
    <w:p w:rsidR="00D43B59" w:rsidRDefault="00D43B59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 w:rsidR="00D43B59" w:rsidRDefault="00E7275C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>
        <w:rPr>
          <w:rFonts w:hint="eastAsia"/>
          <w:b/>
          <w:color w:val="000000" w:themeColor="text1"/>
          <w:sz w:val="22"/>
          <w:szCs w:val="22"/>
        </w:rPr>
        <w:t xml:space="preserve">                   </w:t>
      </w:r>
      <w:r>
        <w:rPr>
          <w:rFonts w:hint="eastAsia"/>
          <w:b/>
          <w:color w:val="000000" w:themeColor="text1"/>
          <w:sz w:val="22"/>
          <w:szCs w:val="22"/>
        </w:rPr>
        <w:t xml:space="preserve">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  <w:r>
        <w:rPr>
          <w:b/>
          <w:noProof/>
          <w:color w:val="000000" w:themeColor="text1"/>
          <w:sz w:val="22"/>
          <w:szCs w:val="22"/>
        </w:rPr>
        <w:drawing>
          <wp:inline distT="0" distB="0" distL="0" distR="0">
            <wp:extent cx="895350" cy="228600"/>
            <wp:effectExtent l="19050" t="0" r="0" b="0"/>
            <wp:docPr id="22" name="图片 1" descr="D:\审核任务\电子签\李丽英电子签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" descr="D:\审核任务\电子签\李丽英电子签名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0305" cy="22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B59" w:rsidRDefault="00E7275C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>
        <w:rPr>
          <w:rFonts w:hint="eastAsia"/>
          <w:b/>
          <w:color w:val="000000" w:themeColor="text1"/>
          <w:sz w:val="22"/>
          <w:szCs w:val="22"/>
        </w:rPr>
        <w:t xml:space="preserve">              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  <w:r>
        <w:rPr>
          <w:rFonts w:hint="eastAsia"/>
          <w:b/>
          <w:color w:val="000000" w:themeColor="text1"/>
          <w:sz w:val="22"/>
          <w:szCs w:val="22"/>
        </w:rPr>
        <w:t>2020.7.17</w:t>
      </w:r>
    </w:p>
    <w:p w:rsidR="00D43B59" w:rsidRDefault="00E7275C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注：</w:t>
      </w:r>
    </w:p>
    <w:p w:rsidR="00D43B59" w:rsidRDefault="00E7275C">
      <w:pPr>
        <w:pStyle w:val="a3"/>
        <w:spacing w:line="0" w:lineRule="atLeast"/>
        <w:ind w:firstLineChars="200" w:firstLine="361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1</w:t>
      </w:r>
      <w:r>
        <w:rPr>
          <w:b/>
          <w:color w:val="000000" w:themeColor="text1"/>
          <w:sz w:val="18"/>
          <w:szCs w:val="18"/>
        </w:rPr>
        <w:t>、填写</w:t>
      </w:r>
      <w:proofErr w:type="gramStart"/>
      <w:r>
        <w:rPr>
          <w:b/>
          <w:color w:val="000000" w:themeColor="text1"/>
          <w:sz w:val="18"/>
          <w:szCs w:val="18"/>
        </w:rPr>
        <w:t>本说明</w:t>
      </w:r>
      <w:proofErr w:type="gramEnd"/>
      <w:r>
        <w:rPr>
          <w:b/>
          <w:color w:val="000000" w:themeColor="text1"/>
          <w:sz w:val="18"/>
          <w:szCs w:val="18"/>
        </w:rPr>
        <w:t>并不代表</w:t>
      </w:r>
      <w:r>
        <w:rPr>
          <w:rFonts w:hint="eastAsia"/>
          <w:b/>
          <w:color w:val="000000" w:themeColor="text1"/>
          <w:sz w:val="18"/>
          <w:szCs w:val="18"/>
        </w:rPr>
        <w:t>贵</w:t>
      </w:r>
      <w:r>
        <w:rPr>
          <w:b/>
          <w:color w:val="000000" w:themeColor="text1"/>
          <w:sz w:val="18"/>
          <w:szCs w:val="18"/>
        </w:rPr>
        <w:t>单位已通过认证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b/>
          <w:color w:val="000000" w:themeColor="text1"/>
          <w:sz w:val="18"/>
          <w:szCs w:val="18"/>
        </w:rPr>
        <w:t>2</w:t>
      </w:r>
      <w:r>
        <w:rPr>
          <w:b/>
          <w:color w:val="000000" w:themeColor="text1"/>
          <w:sz w:val="18"/>
          <w:szCs w:val="18"/>
        </w:rPr>
        <w:t>、</w:t>
      </w:r>
      <w:proofErr w:type="gramStart"/>
      <w:r>
        <w:rPr>
          <w:b/>
          <w:color w:val="000000" w:themeColor="text1"/>
          <w:sz w:val="18"/>
          <w:szCs w:val="18"/>
        </w:rPr>
        <w:t>本说明</w:t>
      </w:r>
      <w:proofErr w:type="gramEnd"/>
      <w:r>
        <w:rPr>
          <w:b/>
          <w:color w:val="000000" w:themeColor="text1"/>
          <w:sz w:val="18"/>
          <w:szCs w:val="18"/>
        </w:rPr>
        <w:t>中填写的管理体系覆盖范围，</w:t>
      </w:r>
      <w:r>
        <w:rPr>
          <w:rFonts w:hint="eastAsia"/>
          <w:b/>
          <w:color w:val="000000" w:themeColor="text1"/>
          <w:sz w:val="18"/>
          <w:szCs w:val="18"/>
        </w:rPr>
        <w:t>应与末次会议上宣布的及审核报告上确认的范围一致；</w:t>
      </w:r>
      <w:r>
        <w:rPr>
          <w:b/>
          <w:color w:val="000000" w:themeColor="text1"/>
          <w:sz w:val="18"/>
          <w:szCs w:val="18"/>
        </w:rPr>
        <w:t>3</w:t>
      </w:r>
      <w:r>
        <w:rPr>
          <w:b/>
          <w:color w:val="000000" w:themeColor="text1"/>
          <w:sz w:val="18"/>
          <w:szCs w:val="18"/>
        </w:rPr>
        <w:t>、请在申请认证组织名称处加盖公章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4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、组织三个地址一致时只需填写一个，其余填“同上</w:t>
      </w:r>
      <w:r>
        <w:rPr>
          <w:rFonts w:ascii="宋体" w:hAnsi="宋体"/>
          <w:b/>
          <w:color w:val="000000" w:themeColor="text1"/>
          <w:sz w:val="18"/>
          <w:szCs w:val="18"/>
        </w:rPr>
        <w:t>”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，不同时分别填写；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5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、组织需自行提供英文版认证证书信息。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6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、组织如不能自行提供英文信息的，中心可协助翻译，组织需缴纳翻译费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200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元；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7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、翻译费用可直接与审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核费用一同汇入我中心账户或由审核组长从现场带回。</w:t>
      </w:r>
    </w:p>
    <w:sectPr w:rsidR="00D43B59" w:rsidSect="00D43B59">
      <w:headerReference w:type="default" r:id="rId8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75C" w:rsidRDefault="00E7275C" w:rsidP="00D43B59">
      <w:r>
        <w:separator/>
      </w:r>
    </w:p>
  </w:endnote>
  <w:endnote w:type="continuationSeparator" w:id="0">
    <w:p w:rsidR="00E7275C" w:rsidRDefault="00E7275C" w:rsidP="00D43B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75C" w:rsidRDefault="00E7275C" w:rsidP="00D43B59">
      <w:r>
        <w:separator/>
      </w:r>
    </w:p>
  </w:footnote>
  <w:footnote w:type="continuationSeparator" w:id="0">
    <w:p w:rsidR="00E7275C" w:rsidRDefault="00E7275C" w:rsidP="00D43B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B59" w:rsidRDefault="00E7275C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43B59" w:rsidRDefault="00D43B59">
    <w:pPr>
      <w:pStyle w:val="a6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7.25pt;margin-top:2.2pt;width:167.25pt;height:20.2pt;z-index:251658240" stroked="f">
          <v:textbox>
            <w:txbxContent>
              <w:p w:rsidR="00D43B59" w:rsidRDefault="00E7275C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-39 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7275C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E7275C">
      <w:rPr>
        <w:rStyle w:val="CharChar1"/>
        <w:rFonts w:hint="default"/>
        <w:w w:val="90"/>
      </w:rPr>
      <w:t>Co.</w:t>
    </w:r>
    <w:proofErr w:type="gramStart"/>
    <w:r w:rsidR="00E7275C">
      <w:rPr>
        <w:rStyle w:val="CharChar1"/>
        <w:rFonts w:hint="default"/>
        <w:w w:val="90"/>
      </w:rPr>
      <w:t>,Ltd</w:t>
    </w:r>
    <w:proofErr w:type="spellEnd"/>
    <w:proofErr w:type="gramEnd"/>
    <w:r w:rsidR="00E7275C">
      <w:rPr>
        <w:rStyle w:val="CharChar1"/>
        <w:rFonts w:hint="default"/>
        <w:w w:val="90"/>
      </w:rPr>
      <w:t>.</w:t>
    </w:r>
  </w:p>
  <w:p w:rsidR="00D43B59" w:rsidRDefault="00D43B59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420"/>
  <w:drawingGridHorizontalSpacing w:val="108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  <o:rules v:ext="edit">
        <o:r id="V:Rule2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041B3"/>
    <w:rsid w:val="002B58F0"/>
    <w:rsid w:val="004143CA"/>
    <w:rsid w:val="009041B3"/>
    <w:rsid w:val="0092530B"/>
    <w:rsid w:val="00D43B59"/>
    <w:rsid w:val="00E7275C"/>
    <w:rsid w:val="109F5B31"/>
    <w:rsid w:val="24EB13A4"/>
    <w:rsid w:val="281C1BE9"/>
    <w:rsid w:val="2FDC701A"/>
    <w:rsid w:val="34C15846"/>
    <w:rsid w:val="3F8C2399"/>
    <w:rsid w:val="3FDE11D4"/>
    <w:rsid w:val="49BF26C8"/>
    <w:rsid w:val="4DFF272F"/>
    <w:rsid w:val="5E2E4860"/>
    <w:rsid w:val="78C22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B59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D43B59"/>
    <w:pPr>
      <w:snapToGrid w:val="0"/>
      <w:spacing w:line="336" w:lineRule="auto"/>
      <w:ind w:firstLine="630"/>
    </w:pPr>
    <w:rPr>
      <w:sz w:val="32"/>
    </w:rPr>
  </w:style>
  <w:style w:type="paragraph" w:styleId="a4">
    <w:name w:val="Balloon Text"/>
    <w:basedOn w:val="a"/>
    <w:link w:val="Char0"/>
    <w:uiPriority w:val="99"/>
    <w:semiHidden/>
    <w:unhideWhenUsed/>
    <w:rsid w:val="00D43B5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D43B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nhideWhenUsed/>
    <w:qFormat/>
    <w:rsid w:val="00D43B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D43B59"/>
    <w:rPr>
      <w:rFonts w:ascii="Times New Roman" w:eastAsia="宋体" w:hAnsi="Times New Roman" w:cs="Times New Roman"/>
      <w:sz w:val="32"/>
      <w:szCs w:val="20"/>
    </w:rPr>
  </w:style>
  <w:style w:type="character" w:customStyle="1" w:styleId="Char2">
    <w:name w:val="页眉 Char"/>
    <w:basedOn w:val="a0"/>
    <w:link w:val="a6"/>
    <w:uiPriority w:val="99"/>
    <w:qFormat/>
    <w:rsid w:val="00D43B59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D43B59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43B59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D43B5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214</Words>
  <Characters>1226</Characters>
  <Application>Microsoft Office Word</Application>
  <DocSecurity>0</DocSecurity>
  <Lines>10</Lines>
  <Paragraphs>2</Paragraphs>
  <ScaleCrop>false</ScaleCrop>
  <Company>微软中国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791370231@qq.com</cp:lastModifiedBy>
  <cp:revision>25</cp:revision>
  <cp:lastPrinted>2020-07-15T07:45:00Z</cp:lastPrinted>
  <dcterms:created xsi:type="dcterms:W3CDTF">2016-02-16T02:49:00Z</dcterms:created>
  <dcterms:modified xsi:type="dcterms:W3CDTF">2020-07-17T09:24:00Z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