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江苏迈霆建设工程有限公司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刘华南</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王亚芬【EC：2023-N1QMS-4099835】，吴亚清，杜万成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2025-03-22 13:30:00上午至2025-03-22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建湖县颜单镇兴颜北路168号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江苏省盐城市艳南高新区新龙广场10号楼1311室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2025年03月25日 上午至2025年03月26日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