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贵州梵云大数据集团有限公司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20334-2025-QEO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2025年03月23日 上午至2025年03月25日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2025-03-21 8:30:00上午至2025-03-21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贵州梵云大数据集团有限公司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