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山东南华家具有限公司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0087-2023-SA-2025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2025年03月28日 上午至2025年03月28日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