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7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奥运体育设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759285726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奥运体育设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石坪桥横街66号24层3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九龙坡区二郎留学生创业园A栋410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家具、户外家具、体育器材、建筑装饰材料、运动场地设施、市政环卫设施、儿童游乐设施(涉及特种设备的除外)、照明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家具、户外家具、体育器材、建筑装饰材料、运动场地设施、市政环卫设施、儿童游乐设施(涉及特种设备的除外)、照明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家具、户外家具、体育器材、建筑装饰材料、运动场地设施、市政环卫设施、儿童游乐设施(涉及特种设备的除外)、照明器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奥运体育设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石坪桥横街66号24层3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二郎留学生创业园A栋4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家具、户外家具、体育器材、建筑装饰材料、运动场地设施、市政环卫设施、儿童游乐设施(涉及特种设备的除外)、照明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家具、户外家具、体育器材、建筑装饰材料、运动场地设施、市政环卫设施、儿童游乐设施(涉及特种设备的除外)、照明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家具、户外家具、体育器材、建筑装饰材料、运动场地设施、市政环卫设施、儿童游乐设施(涉及特种设备的除外)、照明器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