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安徽鑫耀家电科技有限公司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91340123MA2N87ER46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安徽鑫耀家电科技有限公司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安徽省合肥市肥西县桃花镇长安工业聚集区（合肥常福架业有限公司）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安徽省合肥市肥西县桃花镇长安工业聚集区（合肥常福架业有限公司）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Q：家用电器金属零配件的研发、制造、销售（需资质许可除外）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E：家用电器金属零配件的研发、制造、销售（需资质许可除外）所涉及场所的相关环境管理活动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O：家用电器金属零配件的研发、制造、销售（需资质许可除外）所涉及场所的相关职业健康安全管理活动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安徽鑫耀家电科技有限公司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安徽省合肥市肥西县桃花镇长安工业聚集区（合肥常福架业有限公司）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安徽省合肥市肥西县桃花镇长安工业聚集区（合肥常福架业有限公司）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Q：家用电器金属零配件的研发、制造、销售（需资质许可除外）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E：家用电器金属零配件的研发、制造、销售（需资质许可除外）所涉及场所的相关环境管理活动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O：家用电器金属零配件的研发、制造、销售（需资质许可除外）所涉及场所的相关职业健康安全管理活动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