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安徽省国盛量子科技有限公司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91340100MA2UBBAQ45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安徽省国盛量子科技有限公司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中国（安徽）自由贸易试验区合肥片区高新区望江西路900号中安创谷科技园一期B1栋3-4层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中国（安徽）自由贸易试验区合肥片区高新区望江西路900号中安创谷科技园一期B1栋3-4层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量子测量设备的研发、生产及技术服务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安徽省国盛量子科技有限公司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中国（安徽）自由贸易试验区合肥片区高新区望江西路900号中安创谷科技园一期B1栋3-4层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中国（安徽）自由贸易试验区合肥片区高新区望江西路900号中安创谷科技园一期B1栋3-4层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量子测量设备的研发、生产及技术服务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