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10137-2024-QEO-2025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河北东米管道设备有限公司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91130930MA7APJM74T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河北东米管道设备有限公司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河北省沧州市孟村回族自治县希望新区管委会南100米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河北省沧州市孟村回族自治县希望新区管委会南100米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Q：法兰及管件的生产（需资质许可除外）；机械配件的销售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E：法兰及管件的生产（需资质许可除外）；机械配件的销售所涉及场所的相关环境管理活动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O：法兰及管件的生产（需资质许可除外）；机械配件的销售所涉及场所的相关职业健康安全管理活动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河北东米管道设备有限公司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河北省沧州市孟村回族自治县希望新区管委会南100米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河北省沧州市孟村回族自治县希望新区管委会南100米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Q：法兰及管件的生产（需资质许可除外）；机械配件的销售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E：法兰及管件的生产（需资质许可除外）；机械配件的销售所涉及场所的相关环境管理活动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O：法兰及管件的生产（需资质许可除外）；机械配件的销售所涉及场所的相关职业健康安全管理活动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