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致维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30:00下午至2025-03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