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1E480A" w:rsidP="00647A6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E480A" w:rsidP="00647A6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057E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三河市瑞恒工贸有限公司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E480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17.10.02;17.11.03</w:t>
            </w:r>
            <w:bookmarkEnd w:id="5"/>
            <w:bookmarkEnd w:id="6"/>
          </w:p>
        </w:tc>
      </w:tr>
      <w:tr w:rsidR="009057E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647A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647A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17.10.02;17.11.03</w:t>
            </w:r>
          </w:p>
        </w:tc>
        <w:tc>
          <w:tcPr>
            <w:tcW w:w="1720" w:type="dxa"/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47A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9057E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1E480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647A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AE4B04" w:rsidRDefault="00647A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张玉</w:t>
            </w:r>
          </w:p>
        </w:tc>
        <w:tc>
          <w:tcPr>
            <w:tcW w:w="1290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057E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647A68" w:rsidP="00647A68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17.11.03</w:t>
            </w:r>
          </w:p>
        </w:tc>
        <w:tc>
          <w:tcPr>
            <w:tcW w:w="1505" w:type="dxa"/>
            <w:vAlign w:val="center"/>
          </w:tcPr>
          <w:p w:rsidR="00AE4B04" w:rsidRDefault="00647A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</w:t>
            </w:r>
          </w:p>
        </w:tc>
        <w:tc>
          <w:tcPr>
            <w:tcW w:w="1290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1E48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057E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47A68" w:rsidRPr="00647A68" w:rsidRDefault="00647A68" w:rsidP="00647A68">
            <w:pPr>
              <w:rPr>
                <w:rFonts w:ascii="宋体" w:hAnsi="宋体"/>
                <w:sz w:val="21"/>
                <w:szCs w:val="21"/>
              </w:rPr>
            </w:pPr>
            <w:r w:rsidRPr="00647A68">
              <w:rPr>
                <w:rFonts w:ascii="宋体" w:hAnsi="宋体" w:hint="eastAsia"/>
                <w:sz w:val="21"/>
                <w:szCs w:val="21"/>
              </w:rPr>
              <w:t>机械设备零件的生产：</w:t>
            </w:r>
          </w:p>
          <w:p w:rsidR="00647A68" w:rsidRPr="00647A68" w:rsidRDefault="00647A68" w:rsidP="00647A68">
            <w:pPr>
              <w:rPr>
                <w:rFonts w:ascii="宋体" w:hAnsi="宋体"/>
                <w:sz w:val="21"/>
                <w:szCs w:val="21"/>
              </w:rPr>
            </w:pPr>
            <w:r w:rsidRPr="00647A68">
              <w:rPr>
                <w:rFonts w:ascii="宋体" w:hAnsi="宋体" w:hint="eastAsia"/>
                <w:sz w:val="21"/>
                <w:szCs w:val="21"/>
              </w:rPr>
              <w:t>下发图纸…生产部排产…够料（钢材、铜铝）…下料…机械加工…成品…检验</w:t>
            </w:r>
          </w:p>
          <w:p w:rsidR="00647A68" w:rsidRPr="00647A68" w:rsidRDefault="00647A68" w:rsidP="00647A68">
            <w:pPr>
              <w:rPr>
                <w:rFonts w:ascii="宋体" w:hAnsi="宋体"/>
                <w:sz w:val="21"/>
                <w:szCs w:val="21"/>
              </w:rPr>
            </w:pPr>
            <w:r w:rsidRPr="00647A68">
              <w:rPr>
                <w:rFonts w:ascii="宋体" w:hAnsi="宋体" w:hint="eastAsia"/>
                <w:sz w:val="21"/>
                <w:szCs w:val="21"/>
              </w:rPr>
              <w:t>金属模具的生产：</w:t>
            </w:r>
          </w:p>
          <w:p w:rsidR="00647A68" w:rsidRPr="00647A68" w:rsidRDefault="00647A68" w:rsidP="00647A68">
            <w:pPr>
              <w:rPr>
                <w:rFonts w:ascii="宋体" w:hAnsi="宋体"/>
                <w:sz w:val="21"/>
                <w:szCs w:val="21"/>
              </w:rPr>
            </w:pPr>
            <w:r w:rsidRPr="00647A68">
              <w:rPr>
                <w:rFonts w:ascii="宋体" w:hAnsi="宋体" w:hint="eastAsia"/>
                <w:sz w:val="21"/>
                <w:szCs w:val="21"/>
              </w:rPr>
              <w:t>下发图纸…生产部排产…够料（特钢）…下料…热处理…机械加工…表面处理…成品…检验</w:t>
            </w:r>
          </w:p>
          <w:p w:rsidR="00647A68" w:rsidRPr="00647A68" w:rsidRDefault="00647A68" w:rsidP="00647A68">
            <w:pPr>
              <w:rPr>
                <w:rFonts w:hint="eastAsia"/>
                <w:sz w:val="21"/>
                <w:szCs w:val="21"/>
              </w:rPr>
            </w:pPr>
            <w:r w:rsidRPr="00647A68">
              <w:rPr>
                <w:rFonts w:hint="eastAsia"/>
                <w:sz w:val="21"/>
                <w:szCs w:val="21"/>
              </w:rPr>
              <w:t>销售：</w:t>
            </w:r>
          </w:p>
          <w:p w:rsidR="00AE4B04" w:rsidRPr="00647A68" w:rsidRDefault="00647A68" w:rsidP="00647A68">
            <w:pPr>
              <w:rPr>
                <w:b/>
                <w:sz w:val="21"/>
                <w:szCs w:val="21"/>
              </w:rPr>
            </w:pPr>
            <w:r w:rsidRPr="00647A68">
              <w:rPr>
                <w:rFonts w:hint="eastAsia"/>
                <w:sz w:val="21"/>
                <w:szCs w:val="21"/>
              </w:rPr>
              <w:t>客户接触</w:t>
            </w:r>
            <w:r w:rsidRPr="00647A68">
              <w:rPr>
                <w:rFonts w:hint="eastAsia"/>
                <w:sz w:val="21"/>
                <w:szCs w:val="21"/>
              </w:rPr>
              <w:t>--</w:t>
            </w:r>
            <w:r w:rsidRPr="00647A68">
              <w:rPr>
                <w:rFonts w:hint="eastAsia"/>
                <w:sz w:val="21"/>
                <w:szCs w:val="21"/>
              </w:rPr>
              <w:t>合同评审</w:t>
            </w:r>
            <w:r w:rsidRPr="00647A68">
              <w:rPr>
                <w:rFonts w:hint="eastAsia"/>
                <w:sz w:val="21"/>
                <w:szCs w:val="21"/>
              </w:rPr>
              <w:t>--</w:t>
            </w:r>
            <w:r w:rsidRPr="00647A68">
              <w:rPr>
                <w:rFonts w:hint="eastAsia"/>
                <w:sz w:val="21"/>
                <w:szCs w:val="21"/>
              </w:rPr>
              <w:t>签订合同</w:t>
            </w:r>
            <w:r w:rsidRPr="00647A68">
              <w:rPr>
                <w:rFonts w:hint="eastAsia"/>
                <w:sz w:val="21"/>
                <w:szCs w:val="21"/>
              </w:rPr>
              <w:t>--</w:t>
            </w:r>
            <w:r w:rsidRPr="00647A68">
              <w:rPr>
                <w:rFonts w:hint="eastAsia"/>
                <w:sz w:val="21"/>
                <w:szCs w:val="21"/>
              </w:rPr>
              <w:t>客户付款</w:t>
            </w:r>
            <w:r w:rsidRPr="00647A68">
              <w:rPr>
                <w:rFonts w:hint="eastAsia"/>
                <w:sz w:val="21"/>
                <w:szCs w:val="21"/>
              </w:rPr>
              <w:t>--</w:t>
            </w:r>
            <w:r w:rsidRPr="00647A68">
              <w:rPr>
                <w:rFonts w:hint="eastAsia"/>
                <w:sz w:val="21"/>
                <w:szCs w:val="21"/>
              </w:rPr>
              <w:t>入帐</w:t>
            </w:r>
            <w:r w:rsidRPr="00647A68">
              <w:rPr>
                <w:rFonts w:hint="eastAsia"/>
                <w:sz w:val="21"/>
                <w:szCs w:val="21"/>
              </w:rPr>
              <w:t>--</w:t>
            </w:r>
            <w:r w:rsidRPr="00647A68">
              <w:rPr>
                <w:rFonts w:hint="eastAsia"/>
                <w:sz w:val="21"/>
                <w:szCs w:val="21"/>
              </w:rPr>
              <w:t>采购</w:t>
            </w:r>
            <w:r w:rsidRPr="00647A68">
              <w:rPr>
                <w:rFonts w:hint="eastAsia"/>
                <w:sz w:val="21"/>
                <w:szCs w:val="21"/>
              </w:rPr>
              <w:t>--</w:t>
            </w:r>
            <w:r w:rsidRPr="00647A68">
              <w:rPr>
                <w:rFonts w:hint="eastAsia"/>
                <w:sz w:val="21"/>
                <w:szCs w:val="21"/>
              </w:rPr>
              <w:t>客户提货</w:t>
            </w:r>
            <w:r w:rsidRPr="00647A68">
              <w:rPr>
                <w:rFonts w:hint="eastAsia"/>
                <w:sz w:val="21"/>
                <w:szCs w:val="21"/>
              </w:rPr>
              <w:t>--</w:t>
            </w:r>
            <w:r w:rsidRPr="00647A68">
              <w:rPr>
                <w:rFonts w:hint="eastAsia"/>
                <w:sz w:val="21"/>
                <w:szCs w:val="21"/>
              </w:rPr>
              <w:t>验收</w:t>
            </w:r>
          </w:p>
        </w:tc>
      </w:tr>
      <w:tr w:rsidR="009057E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1E48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1E48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1E480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Pr="00647A68" w:rsidRDefault="00647A68" w:rsidP="00647A68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647A68"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</w:t>
            </w:r>
          </w:p>
        </w:tc>
      </w:tr>
      <w:tr w:rsidR="009057E6" w:rsidTr="00647A68">
        <w:trPr>
          <w:cantSplit/>
          <w:trHeight w:val="8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057E6" w:rsidTr="00647A68">
        <w:trPr>
          <w:cantSplit/>
          <w:trHeight w:val="8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057E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47A68" w:rsidRDefault="00647A68" w:rsidP="00647A6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 xml:space="preserve">GB/T 19867.2-2008 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《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>气焊焊接工艺规程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》</w:t>
            </w:r>
            <w:r w:rsidRPr="00647A68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  <w:shd w:val="clear" w:color="auto" w:fill="F2F3F7"/>
              </w:rPr>
              <w:t xml:space="preserve">； 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>GB/T 19804-2005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《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>焊接结构的一般尺寸公差和形位公差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》</w:t>
            </w:r>
            <w:r w:rsidRPr="00647A68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  <w:shd w:val="clear" w:color="auto" w:fill="F2F3F7"/>
              </w:rPr>
              <w:t xml:space="preserve">； 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 xml:space="preserve">GB/T 324-2008 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《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>焊缝符号表示法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》</w:t>
            </w:r>
            <w:r w:rsidRPr="00647A68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  <w:shd w:val="clear" w:color="auto" w:fill="F2F3F7"/>
              </w:rPr>
              <w:t xml:space="preserve">； 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>GB/T 1184-1996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《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>形状和位置公差 未注公差值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》</w:t>
            </w:r>
            <w:r w:rsidRPr="00647A6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GB/T 1804-2000《</w:t>
            </w:r>
            <w:r w:rsidRPr="00647A68">
              <w:rPr>
                <w:rFonts w:ascii="宋体" w:hAnsi="宋体" w:hint="eastAsia"/>
                <w:bCs/>
                <w:sz w:val="21"/>
                <w:szCs w:val="21"/>
              </w:rPr>
              <w:t>一般公差 未注公差的线性和角度尺寸的公差</w:t>
            </w:r>
            <w:r w:rsidRPr="00647A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》、</w:t>
            </w:r>
            <w:r w:rsidRPr="00647A68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  <w:shd w:val="clear" w:color="auto" w:fill="F2F3F7"/>
              </w:rPr>
              <w:t>冲模标准：模架（GB/T2851－2861）； 钢板模架（JB/T7181－7188）； 零件及技术条件（JB/T7642－7652）； 圆凸模与圆凹模（JB/T5825－5830）</w:t>
            </w:r>
            <w:r w:rsidRPr="00647A6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</w:p>
        </w:tc>
      </w:tr>
      <w:tr w:rsidR="009057E6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47A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057E6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1E48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1E480A">
      <w:pPr>
        <w:snapToGrid w:val="0"/>
        <w:rPr>
          <w:rFonts w:ascii="宋体"/>
          <w:b/>
          <w:sz w:val="22"/>
          <w:szCs w:val="22"/>
        </w:rPr>
      </w:pPr>
    </w:p>
    <w:p w:rsidR="00AE4B04" w:rsidRDefault="001E480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47A68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47A68">
        <w:rPr>
          <w:rFonts w:hint="eastAsia"/>
          <w:b/>
          <w:sz w:val="18"/>
          <w:szCs w:val="18"/>
        </w:rPr>
        <w:t>2020.7.10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47A68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7A68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47A68">
        <w:rPr>
          <w:rFonts w:hint="eastAsia"/>
          <w:b/>
          <w:sz w:val="18"/>
          <w:szCs w:val="18"/>
        </w:rPr>
        <w:t>2020.7.10</w:t>
      </w:r>
    </w:p>
    <w:p w:rsidR="00AE4B04" w:rsidRDefault="001E480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E480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80A" w:rsidRDefault="001E480A" w:rsidP="009057E6">
      <w:r>
        <w:separator/>
      </w:r>
    </w:p>
  </w:endnote>
  <w:endnote w:type="continuationSeparator" w:id="1">
    <w:p w:rsidR="001E480A" w:rsidRDefault="001E480A" w:rsidP="00905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80A" w:rsidRDefault="001E480A" w:rsidP="009057E6">
      <w:r>
        <w:separator/>
      </w:r>
    </w:p>
  </w:footnote>
  <w:footnote w:type="continuationSeparator" w:id="1">
    <w:p w:rsidR="001E480A" w:rsidRDefault="001E480A" w:rsidP="00905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057E6" w:rsidP="00647A6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05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1E480A" w:rsidRPr="00390345">
      <w:rPr>
        <w:rStyle w:val="CharChar1"/>
        <w:rFonts w:hint="default"/>
      </w:rPr>
      <w:t>北京国标联合认证有限公司</w:t>
    </w:r>
    <w:r w:rsidR="001E480A" w:rsidRPr="00390345">
      <w:rPr>
        <w:rStyle w:val="CharChar1"/>
        <w:rFonts w:hint="default"/>
      </w:rPr>
      <w:tab/>
    </w:r>
    <w:r w:rsidR="001E480A" w:rsidRPr="00390345">
      <w:rPr>
        <w:rStyle w:val="CharChar1"/>
        <w:rFonts w:hint="default"/>
      </w:rPr>
      <w:tab/>
    </w:r>
    <w:r w:rsidR="001E480A">
      <w:rPr>
        <w:rStyle w:val="CharChar1"/>
        <w:rFonts w:hint="default"/>
      </w:rPr>
      <w:tab/>
    </w:r>
  </w:p>
  <w:p w:rsidR="0092500F" w:rsidRDefault="009057E6" w:rsidP="00647A6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E480A" w:rsidP="00647A68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480A" w:rsidRPr="00390345">
      <w:rPr>
        <w:rStyle w:val="CharChar1"/>
        <w:rFonts w:hint="default"/>
        <w:w w:val="90"/>
      </w:rPr>
      <w:t xml:space="preserve">Beijing International Standard united Certification </w:t>
    </w:r>
    <w:r w:rsidR="001E480A" w:rsidRPr="00390345">
      <w:rPr>
        <w:rStyle w:val="CharChar1"/>
        <w:rFonts w:hint="default"/>
        <w:w w:val="90"/>
      </w:rPr>
      <w:t>Co.,Ltd.</w:t>
    </w:r>
  </w:p>
  <w:p w:rsidR="0092500F" w:rsidRPr="0092500F" w:rsidRDefault="001E480A">
    <w:pPr>
      <w:pStyle w:val="a4"/>
    </w:pPr>
  </w:p>
  <w:p w:rsidR="00AE4B04" w:rsidRDefault="001E480A" w:rsidP="00647A6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7E6"/>
    <w:rsid w:val="001E480A"/>
    <w:rsid w:val="00647A68"/>
    <w:rsid w:val="0090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2020-07-13T23:59:00Z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