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山东鹏诚智能科技有限公司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周长润</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范岩修，刘在政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8:30:00上午至2025-03-21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中国(山东)自由贸易试验区济南片区未来创业广场3号楼1002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山东省济南市历城区工业北路3789号山东发展绿动谷产业园22#-A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