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sz w:val="22"/>
                <w:szCs w:val="22"/>
              </w:rPr>
              <w:t>重庆市沁心食品有限公司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0088-2019-Q-2020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pacing w:line="320" w:lineRule="exact"/>
              <w:rPr>
                <w:rFonts w:hint="eastAsia"/>
                <w:sz w:val="22"/>
                <w:szCs w:val="22"/>
              </w:rPr>
            </w:pPr>
            <w:r>
              <w:rPr>
                <w:rFonts w:hint="eastAsia"/>
                <w:sz w:val="22"/>
                <w:szCs w:val="22"/>
              </w:rPr>
              <w:t>张心</w:t>
            </w:r>
          </w:p>
        </w:tc>
        <w:tc>
          <w:tcPr>
            <w:tcW w:w="1184" w:type="dxa"/>
            <w:vAlign w:val="center"/>
          </w:tcPr>
          <w:p>
            <w:pPr>
              <w:spacing w:line="320" w:lineRule="exact"/>
              <w:rPr>
                <w:rFonts w:hint="eastAsia"/>
                <w:sz w:val="22"/>
                <w:szCs w:val="22"/>
              </w:rPr>
            </w:pPr>
            <w:r>
              <w:rPr>
                <w:rFonts w:hint="eastAsia"/>
                <w:sz w:val="22"/>
                <w:szCs w:val="22"/>
              </w:rPr>
              <w:t>组长</w:t>
            </w:r>
          </w:p>
        </w:tc>
        <w:tc>
          <w:tcPr>
            <w:tcW w:w="5595" w:type="dxa"/>
            <w:gridSpan w:val="3"/>
            <w:vAlign w:val="center"/>
          </w:tcPr>
          <w:p>
            <w:pPr>
              <w:spacing w:line="320" w:lineRule="exact"/>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pacing w:line="320" w:lineRule="exact"/>
              <w:rPr>
                <w:rFonts w:hint="eastAsia"/>
                <w:sz w:val="22"/>
                <w:szCs w:val="22"/>
              </w:rPr>
            </w:pPr>
            <w:r>
              <w:rPr>
                <w:rFonts w:hint="eastAsia"/>
                <w:sz w:val="22"/>
                <w:szCs w:val="22"/>
              </w:rPr>
              <w:t>吴霜竹</w:t>
            </w:r>
          </w:p>
        </w:tc>
        <w:tc>
          <w:tcPr>
            <w:tcW w:w="1184" w:type="dxa"/>
            <w:vAlign w:val="center"/>
          </w:tcPr>
          <w:p>
            <w:pPr>
              <w:spacing w:line="320" w:lineRule="exact"/>
              <w:rPr>
                <w:rFonts w:hint="eastAsia"/>
                <w:sz w:val="22"/>
                <w:szCs w:val="22"/>
              </w:rPr>
            </w:pPr>
            <w:r>
              <w:rPr>
                <w:rFonts w:hint="eastAsia"/>
                <w:sz w:val="22"/>
                <w:szCs w:val="22"/>
              </w:rPr>
              <w:t>组员</w:t>
            </w:r>
          </w:p>
        </w:tc>
        <w:tc>
          <w:tcPr>
            <w:tcW w:w="5595" w:type="dxa"/>
            <w:gridSpan w:val="3"/>
            <w:vAlign w:val="center"/>
          </w:tcPr>
          <w:p>
            <w:pPr>
              <w:spacing w:line="320" w:lineRule="exact"/>
              <w:rPr>
                <w:rFonts w:hint="eastAsia"/>
                <w:sz w:val="22"/>
                <w:szCs w:val="22"/>
              </w:rPr>
            </w:pPr>
            <w:r>
              <w:rPr>
                <w:rFonts w:hint="eastAsia"/>
                <w:sz w:val="22"/>
                <w:szCs w:val="22"/>
              </w:rPr>
              <w:t>重庆君亲食品有限公司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2020年07月10日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2020年07月1</w:t>
            </w:r>
            <w:r>
              <w:rPr>
                <w:rFonts w:hint="eastAsia"/>
                <w:color w:val="000000"/>
                <w:szCs w:val="21"/>
                <w:lang w:val="en-US" w:eastAsia="zh-CN"/>
              </w:rPr>
              <w:t>1</w:t>
            </w:r>
            <w:bookmarkStart w:id="8" w:name="_GoBack"/>
            <w:bookmarkEnd w:id="8"/>
            <w:r>
              <w:rPr>
                <w:rFonts w:hint="eastAsia"/>
                <w:color w:val="000000"/>
                <w:szCs w:val="21"/>
              </w:rPr>
              <w:t>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lang w:eastAsia="zh-CN"/>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lang w:eastAsia="zh-CN"/>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2020年07月1</w:t>
            </w:r>
            <w:r>
              <w:rPr>
                <w:rFonts w:hint="eastAsia"/>
                <w:color w:val="000000"/>
                <w:szCs w:val="21"/>
                <w:lang w:val="en-US" w:eastAsia="zh-CN"/>
              </w:rPr>
              <w:t>1</w:t>
            </w:r>
            <w:r>
              <w:rPr>
                <w:rFonts w:hint="eastAsia"/>
                <w:color w:val="00000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F019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2020-07-07T14:05:55Z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