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91F" w:rsidRDefault="003C518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 w:hint="eastAsia"/>
          <w:u w:val="single"/>
        </w:rPr>
        <w:t>0</w:t>
      </w:r>
      <w:r w:rsidR="00FE507F">
        <w:rPr>
          <w:rFonts w:ascii="Times New Roman" w:hAnsi="Times New Roman" w:cs="Times New Roman" w:hint="eastAsia"/>
          <w:u w:val="single"/>
        </w:rPr>
        <w:t>05</w:t>
      </w:r>
      <w:r>
        <w:rPr>
          <w:rFonts w:ascii="Times New Roman" w:hAnsi="Times New Roman" w:cs="Times New Roman" w:hint="eastAsia"/>
          <w:u w:val="single"/>
        </w:rPr>
        <w:t>-2016</w:t>
      </w:r>
      <w:r>
        <w:rPr>
          <w:rFonts w:ascii="Times New Roman" w:hAnsi="Times New Roman" w:cs="Times New Roman"/>
          <w:u w:val="single"/>
        </w:rPr>
        <w:t>-20</w:t>
      </w:r>
      <w:r w:rsidR="00CD3F0A">
        <w:rPr>
          <w:rFonts w:ascii="Times New Roman" w:hAnsi="Times New Roman" w:cs="Times New Roman"/>
          <w:u w:val="single"/>
        </w:rPr>
        <w:t>20</w:t>
      </w:r>
    </w:p>
    <w:p w:rsidR="00AE591F" w:rsidRDefault="003C518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9640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324"/>
        <w:gridCol w:w="890"/>
        <w:gridCol w:w="628"/>
        <w:gridCol w:w="947"/>
        <w:gridCol w:w="861"/>
        <w:gridCol w:w="504"/>
        <w:gridCol w:w="1374"/>
        <w:gridCol w:w="249"/>
        <w:gridCol w:w="1310"/>
        <w:gridCol w:w="1418"/>
      </w:tblGrid>
      <w:tr w:rsidR="00AE591F">
        <w:trPr>
          <w:trHeight w:val="614"/>
        </w:trPr>
        <w:tc>
          <w:tcPr>
            <w:tcW w:w="1459" w:type="dxa"/>
            <w:gridSpan w:val="2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测量过程</w:t>
            </w:r>
          </w:p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3326" w:type="dxa"/>
            <w:gridSpan w:val="4"/>
            <w:vAlign w:val="center"/>
          </w:tcPr>
          <w:p w:rsidR="00AE591F" w:rsidRDefault="00244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Cs w:val="21"/>
              </w:rPr>
              <w:t>电能表</w:t>
            </w:r>
            <w:r w:rsidR="003C5184">
              <w:rPr>
                <w:rFonts w:ascii="宋体" w:hAnsi="宋体" w:hint="eastAsia"/>
                <w:szCs w:val="21"/>
              </w:rPr>
              <w:t>检验</w:t>
            </w:r>
            <w:r w:rsidR="00FE507F">
              <w:rPr>
                <w:rFonts w:ascii="宋体" w:hAnsi="宋体" w:hint="eastAsia"/>
                <w:szCs w:val="21"/>
              </w:rPr>
              <w:t>误差精度</w:t>
            </w:r>
          </w:p>
        </w:tc>
        <w:tc>
          <w:tcPr>
            <w:tcW w:w="1878" w:type="dxa"/>
            <w:gridSpan w:val="2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2977" w:type="dxa"/>
            <w:gridSpan w:val="3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品管部</w:t>
            </w:r>
          </w:p>
        </w:tc>
      </w:tr>
      <w:tr w:rsidR="00AE591F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被测参数</w:t>
            </w:r>
          </w:p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808" w:type="dxa"/>
            <w:gridSpan w:val="2"/>
            <w:vAlign w:val="center"/>
          </w:tcPr>
          <w:p w:rsidR="00AE591F" w:rsidRDefault="003C5184">
            <w:pPr>
              <w:ind w:firstLineChars="50" w:firstLine="10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hint="eastAsia"/>
                <w:szCs w:val="21"/>
              </w:rPr>
              <w:t>5（60）A</w:t>
            </w:r>
          </w:p>
        </w:tc>
        <w:tc>
          <w:tcPr>
            <w:tcW w:w="1878" w:type="dxa"/>
            <w:gridSpan w:val="2"/>
            <w:vMerge w:val="restart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AE591F" w:rsidRDefault="003C5184" w:rsidP="00FE507F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宋体" w:hint="eastAsia"/>
              </w:rPr>
              <w:t>0.</w:t>
            </w:r>
            <w:r w:rsidR="00FE507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hint="eastAsia"/>
              </w:rPr>
              <w:t>%</w:t>
            </w:r>
          </w:p>
        </w:tc>
      </w:tr>
      <w:tr w:rsidR="00AE591F">
        <w:trPr>
          <w:trHeight w:val="559"/>
        </w:trPr>
        <w:tc>
          <w:tcPr>
            <w:tcW w:w="1459" w:type="dxa"/>
            <w:gridSpan w:val="2"/>
            <w:vMerge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808" w:type="dxa"/>
            <w:gridSpan w:val="2"/>
            <w:vAlign w:val="center"/>
          </w:tcPr>
          <w:p w:rsidR="00AE591F" w:rsidRDefault="003C5184" w:rsidP="00FE50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 w:rsidR="00FE507F">
              <w:rPr>
                <w:rFonts w:hint="eastAsia"/>
              </w:rPr>
              <w:t>0.6</w:t>
            </w:r>
            <w:r>
              <w:rPr>
                <w:rFonts w:hint="eastAsia"/>
              </w:rPr>
              <w:t>%</w:t>
            </w:r>
          </w:p>
        </w:tc>
        <w:tc>
          <w:tcPr>
            <w:tcW w:w="1878" w:type="dxa"/>
            <w:gridSpan w:val="2"/>
            <w:vMerge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AE591F">
        <w:trPr>
          <w:trHeight w:val="559"/>
        </w:trPr>
        <w:tc>
          <w:tcPr>
            <w:tcW w:w="1459" w:type="dxa"/>
            <w:gridSpan w:val="2"/>
            <w:vMerge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808" w:type="dxa"/>
            <w:gridSpan w:val="2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1878" w:type="dxa"/>
            <w:gridSpan w:val="2"/>
            <w:vMerge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AE591F" w:rsidRDefault="003C5184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AE591F">
        <w:trPr>
          <w:trHeight w:val="299"/>
        </w:trPr>
        <w:tc>
          <w:tcPr>
            <w:tcW w:w="9640" w:type="dxa"/>
            <w:gridSpan w:val="11"/>
          </w:tcPr>
          <w:p w:rsidR="00AE591F" w:rsidRDefault="003C5184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测量过程要素控制状况</w:t>
            </w:r>
          </w:p>
        </w:tc>
      </w:tr>
      <w:tr w:rsidR="00AE591F">
        <w:trPr>
          <w:trHeight w:val="530"/>
        </w:trPr>
        <w:tc>
          <w:tcPr>
            <w:tcW w:w="2349" w:type="dxa"/>
            <w:gridSpan w:val="3"/>
            <w:vAlign w:val="center"/>
          </w:tcPr>
          <w:p w:rsidR="00AE591F" w:rsidRDefault="003C518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过程要素</w:t>
            </w:r>
          </w:p>
        </w:tc>
        <w:tc>
          <w:tcPr>
            <w:tcW w:w="5873" w:type="dxa"/>
            <w:gridSpan w:val="7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计量特性</w:t>
            </w:r>
          </w:p>
        </w:tc>
        <w:tc>
          <w:tcPr>
            <w:tcW w:w="1418" w:type="dxa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是否满足</w:t>
            </w:r>
          </w:p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计量要求</w:t>
            </w:r>
          </w:p>
        </w:tc>
      </w:tr>
      <w:tr w:rsidR="00AE591F">
        <w:trPr>
          <w:trHeight w:val="568"/>
        </w:trPr>
        <w:tc>
          <w:tcPr>
            <w:tcW w:w="2349" w:type="dxa"/>
            <w:gridSpan w:val="3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测量设备名称</w:t>
            </w:r>
          </w:p>
        </w:tc>
        <w:tc>
          <w:tcPr>
            <w:tcW w:w="1575" w:type="dxa"/>
            <w:gridSpan w:val="2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365" w:type="dxa"/>
            <w:gridSpan w:val="2"/>
            <w:vAlign w:val="center"/>
          </w:tcPr>
          <w:p w:rsidR="00AE591F" w:rsidRDefault="003C518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623" w:type="dxa"/>
            <w:gridSpan w:val="2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测量设备最大允许误差</w:t>
            </w:r>
          </w:p>
        </w:tc>
        <w:tc>
          <w:tcPr>
            <w:tcW w:w="1310" w:type="dxa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其他</w:t>
            </w:r>
            <w:r>
              <w:rPr>
                <w:rFonts w:ascii="Times New Roman" w:hAnsi="Times New Roman" w:hint="eastAsia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AE591F">
        <w:trPr>
          <w:trHeight w:val="405"/>
        </w:trPr>
        <w:tc>
          <w:tcPr>
            <w:tcW w:w="2349" w:type="dxa"/>
            <w:gridSpan w:val="3"/>
            <w:vAlign w:val="center"/>
          </w:tcPr>
          <w:p w:rsidR="00AE591F" w:rsidRDefault="003C5184">
            <w:pPr>
              <w:spacing w:line="3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 w:hint="eastAsia"/>
              </w:rPr>
              <w:t>单相电能表检定装置</w:t>
            </w:r>
          </w:p>
        </w:tc>
        <w:tc>
          <w:tcPr>
            <w:tcW w:w="1575" w:type="dxa"/>
            <w:gridSpan w:val="2"/>
            <w:vAlign w:val="center"/>
          </w:tcPr>
          <w:p w:rsidR="00AE591F" w:rsidRDefault="003C5184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Cs w:val="21"/>
              </w:rPr>
              <w:t>（5mA</w:t>
            </w:r>
            <w:r>
              <w:rPr>
                <w:rFonts w:ascii="宋体" w:eastAsia="宋体" w:hAnsi="宋体" w:cs="宋体" w:hint="eastAsia"/>
              </w:rPr>
              <w:t>～100</w:t>
            </w:r>
            <w:r>
              <w:rPr>
                <w:rFonts w:ascii="宋体" w:hAnsi="宋体" w:hint="eastAsia"/>
                <w:szCs w:val="21"/>
              </w:rPr>
              <w:t>A）</w:t>
            </w:r>
          </w:p>
        </w:tc>
        <w:tc>
          <w:tcPr>
            <w:tcW w:w="1365" w:type="dxa"/>
            <w:gridSpan w:val="2"/>
            <w:vAlign w:val="center"/>
          </w:tcPr>
          <w:p w:rsidR="00AE591F" w:rsidRDefault="003C5184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1623" w:type="dxa"/>
            <w:gridSpan w:val="2"/>
            <w:vAlign w:val="center"/>
          </w:tcPr>
          <w:p w:rsidR="00AE591F" w:rsidRDefault="003C5184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0.1%</w:t>
            </w:r>
          </w:p>
        </w:tc>
        <w:tc>
          <w:tcPr>
            <w:tcW w:w="1310" w:type="dxa"/>
            <w:vAlign w:val="center"/>
          </w:tcPr>
          <w:p w:rsidR="00AE591F" w:rsidRDefault="003C5184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无</w:t>
            </w:r>
          </w:p>
        </w:tc>
        <w:tc>
          <w:tcPr>
            <w:tcW w:w="1418" w:type="dxa"/>
            <w:vMerge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</w:tr>
      <w:tr w:rsidR="00AE591F">
        <w:trPr>
          <w:trHeight w:val="340"/>
        </w:trPr>
        <w:tc>
          <w:tcPr>
            <w:tcW w:w="2349" w:type="dxa"/>
            <w:gridSpan w:val="3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575" w:type="dxa"/>
            <w:gridSpan w:val="2"/>
          </w:tcPr>
          <w:p w:rsidR="00AE591F" w:rsidRDefault="00AE59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2"/>
          </w:tcPr>
          <w:p w:rsidR="00AE591F" w:rsidRDefault="00AE59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3" w:type="dxa"/>
            <w:gridSpan w:val="2"/>
          </w:tcPr>
          <w:p w:rsidR="00AE591F" w:rsidRDefault="00AE59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</w:tr>
      <w:tr w:rsidR="00AE591F">
        <w:trPr>
          <w:trHeight w:val="340"/>
        </w:trPr>
        <w:tc>
          <w:tcPr>
            <w:tcW w:w="2349" w:type="dxa"/>
            <w:gridSpan w:val="3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575" w:type="dxa"/>
            <w:gridSpan w:val="2"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2"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gridSpan w:val="2"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</w:tr>
      <w:tr w:rsidR="00AE591F">
        <w:trPr>
          <w:trHeight w:val="562"/>
        </w:trPr>
        <w:tc>
          <w:tcPr>
            <w:tcW w:w="2349" w:type="dxa"/>
            <w:gridSpan w:val="3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测量过程控制规范编号</w:t>
            </w:r>
          </w:p>
        </w:tc>
        <w:tc>
          <w:tcPr>
            <w:tcW w:w="5873" w:type="dxa"/>
            <w:gridSpan w:val="7"/>
            <w:vAlign w:val="center"/>
          </w:tcPr>
          <w:p w:rsidR="00AE591F" w:rsidRDefault="00F363FA">
            <w:pPr>
              <w:rPr>
                <w:rFonts w:ascii="宋体"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0"/>
                <w:szCs w:val="20"/>
              </w:rPr>
              <w:t>DAN/QR-JL-GC04</w:t>
            </w:r>
          </w:p>
        </w:tc>
        <w:tc>
          <w:tcPr>
            <w:tcW w:w="1418" w:type="dxa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AE591F">
        <w:trPr>
          <w:trHeight w:val="562"/>
        </w:trPr>
        <w:tc>
          <w:tcPr>
            <w:tcW w:w="2349" w:type="dxa"/>
            <w:gridSpan w:val="3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测量方法编号</w:t>
            </w:r>
          </w:p>
        </w:tc>
        <w:tc>
          <w:tcPr>
            <w:tcW w:w="5873" w:type="dxa"/>
            <w:gridSpan w:val="7"/>
            <w:vAlign w:val="center"/>
          </w:tcPr>
          <w:p w:rsidR="00AE591F" w:rsidRDefault="00F363FA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工艺文件</w:t>
            </w:r>
          </w:p>
        </w:tc>
        <w:tc>
          <w:tcPr>
            <w:tcW w:w="1418" w:type="dxa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</w:t>
            </w:r>
          </w:p>
        </w:tc>
      </w:tr>
      <w:tr w:rsidR="00AE591F">
        <w:trPr>
          <w:trHeight w:val="556"/>
        </w:trPr>
        <w:tc>
          <w:tcPr>
            <w:tcW w:w="2349" w:type="dxa"/>
            <w:gridSpan w:val="3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环境条件</w:t>
            </w:r>
          </w:p>
        </w:tc>
        <w:tc>
          <w:tcPr>
            <w:tcW w:w="5873" w:type="dxa"/>
            <w:gridSpan w:val="7"/>
            <w:vAlign w:val="center"/>
          </w:tcPr>
          <w:p w:rsidR="00AE591F" w:rsidRPr="009F0627" w:rsidRDefault="009F0627" w:rsidP="00FE507F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 w:rsidRPr="009F0627">
              <w:rPr>
                <w:rFonts w:asciiTheme="minorEastAsia" w:hAnsiTheme="minorEastAsia" w:hint="eastAsia"/>
                <w:kern w:val="0"/>
                <w:sz w:val="20"/>
                <w:szCs w:val="21"/>
              </w:rPr>
              <w:t>温度（2</w:t>
            </w:r>
            <w:r w:rsidR="00CD3F0A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 w:rsidR="00CD3F0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-</w:t>
            </w:r>
            <w:r w:rsidR="00CD3F0A">
              <w:rPr>
                <w:rFonts w:asciiTheme="minorEastAsia" w:hAnsiTheme="minorEastAsia"/>
                <w:kern w:val="0"/>
                <w:sz w:val="20"/>
                <w:szCs w:val="21"/>
              </w:rPr>
              <w:t>25</w:t>
            </w:r>
            <w:r w:rsidRPr="009F0627"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）℃，湿度45%～75%</w:t>
            </w:r>
          </w:p>
        </w:tc>
        <w:tc>
          <w:tcPr>
            <w:tcW w:w="1418" w:type="dxa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AE591F">
        <w:trPr>
          <w:trHeight w:val="552"/>
        </w:trPr>
        <w:tc>
          <w:tcPr>
            <w:tcW w:w="2349" w:type="dxa"/>
            <w:gridSpan w:val="3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操作人员姓名</w:t>
            </w:r>
          </w:p>
        </w:tc>
        <w:tc>
          <w:tcPr>
            <w:tcW w:w="5873" w:type="dxa"/>
            <w:gridSpan w:val="7"/>
            <w:vAlign w:val="center"/>
          </w:tcPr>
          <w:p w:rsidR="00AE591F" w:rsidRDefault="00F363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徐敏霞</w:t>
            </w:r>
          </w:p>
        </w:tc>
        <w:tc>
          <w:tcPr>
            <w:tcW w:w="1418" w:type="dxa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AE591F">
        <w:trPr>
          <w:trHeight w:val="552"/>
        </w:trPr>
        <w:tc>
          <w:tcPr>
            <w:tcW w:w="2349" w:type="dxa"/>
            <w:gridSpan w:val="3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测量不确定度评定方法</w:t>
            </w:r>
          </w:p>
        </w:tc>
        <w:tc>
          <w:tcPr>
            <w:tcW w:w="5873" w:type="dxa"/>
            <w:gridSpan w:val="7"/>
            <w:vAlign w:val="center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AE591F">
        <w:trPr>
          <w:trHeight w:val="560"/>
        </w:trPr>
        <w:tc>
          <w:tcPr>
            <w:tcW w:w="2349" w:type="dxa"/>
            <w:gridSpan w:val="3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有效性确认方法</w:t>
            </w:r>
          </w:p>
        </w:tc>
        <w:tc>
          <w:tcPr>
            <w:tcW w:w="5873" w:type="dxa"/>
            <w:gridSpan w:val="7"/>
            <w:vAlign w:val="center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AE591F">
        <w:trPr>
          <w:trHeight w:val="560"/>
        </w:trPr>
        <w:tc>
          <w:tcPr>
            <w:tcW w:w="2349" w:type="dxa"/>
            <w:gridSpan w:val="3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测量过程监视方法、</w:t>
            </w:r>
          </w:p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监视记录</w:t>
            </w:r>
          </w:p>
        </w:tc>
        <w:tc>
          <w:tcPr>
            <w:tcW w:w="5873" w:type="dxa"/>
            <w:gridSpan w:val="7"/>
            <w:vAlign w:val="center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</w:t>
            </w:r>
          </w:p>
        </w:tc>
      </w:tr>
      <w:tr w:rsidR="00AE591F">
        <w:trPr>
          <w:trHeight w:val="560"/>
        </w:trPr>
        <w:tc>
          <w:tcPr>
            <w:tcW w:w="2349" w:type="dxa"/>
            <w:gridSpan w:val="3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873" w:type="dxa"/>
            <w:gridSpan w:val="7"/>
            <w:tcBorders>
              <w:top w:val="nil"/>
            </w:tcBorders>
            <w:vAlign w:val="center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AE591F">
        <w:trPr>
          <w:trHeight w:val="560"/>
        </w:trPr>
        <w:tc>
          <w:tcPr>
            <w:tcW w:w="1135" w:type="dxa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AE591F" w:rsidRDefault="003C518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审核记录：</w:t>
            </w:r>
          </w:p>
          <w:p w:rsidR="00AE591F" w:rsidRDefault="003C518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:rsidR="00AE591F" w:rsidRDefault="003C518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测量过程要素如，测量设备、测量方法、环境条件、人员操作技能受控。</w:t>
            </w:r>
          </w:p>
          <w:p w:rsidR="00AE591F" w:rsidRDefault="003C518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:rsidR="00AE591F" w:rsidRDefault="003C518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 w:rsidR="00967712">
              <w:rPr>
                <w:rFonts w:ascii="Times New Roman" w:hAnsi="Times New Roman"/>
                <w:szCs w:val="21"/>
              </w:rPr>
              <w:t>.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 w:hint="eastAsia"/>
                <w:szCs w:val="21"/>
              </w:rPr>
              <w:t>测量过程监视在控制限内；测量过程控制图绘制方法正确。</w:t>
            </w:r>
          </w:p>
          <w:p w:rsidR="00AE591F" w:rsidRDefault="00E552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1864360</wp:posOffset>
                  </wp:positionH>
                  <wp:positionV relativeFrom="paragraph">
                    <wp:posOffset>151765</wp:posOffset>
                  </wp:positionV>
                  <wp:extent cx="825500" cy="539750"/>
                  <wp:effectExtent l="0" t="0" r="0" b="0"/>
                  <wp:wrapNone/>
                  <wp:docPr id="2" name="图片 2" descr="余慧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余慧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20137" r="20422" b="504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C5184">
              <w:rPr>
                <w:rFonts w:ascii="Times New Roman" w:hAnsi="Times New Roman" w:hint="eastAsia"/>
                <w:szCs w:val="21"/>
              </w:rPr>
              <w:t>审核结论：</w:t>
            </w:r>
            <w:r w:rsidR="003C5184">
              <w:rPr>
                <w:rFonts w:ascii="Times New Roman" w:hAnsi="Times New Roman"/>
                <w:szCs w:val="21"/>
              </w:rPr>
              <w:t xml:space="preserve">   √□</w:t>
            </w:r>
            <w:r w:rsidR="003C5184">
              <w:rPr>
                <w:rFonts w:ascii="Times New Roman" w:hAnsi="Times New Roman" w:hint="eastAsia"/>
                <w:szCs w:val="21"/>
              </w:rPr>
              <w:t>符合</w:t>
            </w:r>
            <w:r w:rsidR="003C5184">
              <w:rPr>
                <w:rFonts w:ascii="Times New Roman" w:hAnsi="Times New Roman"/>
                <w:szCs w:val="21"/>
              </w:rPr>
              <w:t xml:space="preserve">   □</w:t>
            </w:r>
            <w:r w:rsidR="003C5184">
              <w:rPr>
                <w:rFonts w:ascii="Times New Roman" w:hAnsi="Times New Roman" w:hint="eastAsia"/>
                <w:szCs w:val="21"/>
              </w:rPr>
              <w:t>有缺陷</w:t>
            </w:r>
            <w:r w:rsidR="003C5184">
              <w:rPr>
                <w:rFonts w:ascii="Times New Roman" w:hAnsi="Times New Roman"/>
                <w:szCs w:val="21"/>
              </w:rPr>
              <w:t xml:space="preserve">    □</w:t>
            </w:r>
            <w:r w:rsidR="003C5184">
              <w:rPr>
                <w:rFonts w:ascii="Times New Roman" w:hAnsi="Times New Roman" w:hint="eastAsia"/>
                <w:szCs w:val="21"/>
              </w:rPr>
              <w:t>不符合（注：在选项上打</w:t>
            </w:r>
            <w:r w:rsidR="003C5184">
              <w:rPr>
                <w:rFonts w:ascii="Times New Roman" w:hAnsi="Times New Roman"/>
                <w:szCs w:val="21"/>
              </w:rPr>
              <w:t>√</w:t>
            </w:r>
            <w:r w:rsidR="003C5184">
              <w:rPr>
                <w:rFonts w:ascii="Times New Roman" w:hAnsi="Times New Roman" w:hint="eastAsia"/>
                <w:szCs w:val="21"/>
              </w:rPr>
              <w:t>，只选一项。）</w:t>
            </w:r>
          </w:p>
        </w:tc>
      </w:tr>
    </w:tbl>
    <w:p w:rsidR="00E552CF" w:rsidRDefault="003C5184" w:rsidP="00C0729F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FE507F">
        <w:rPr>
          <w:rFonts w:ascii="Times New Roman" w:eastAsia="宋体" w:hAnsi="Times New Roman" w:cs="Times New Roman" w:hint="eastAsia"/>
          <w:szCs w:val="21"/>
        </w:rPr>
        <w:t>20</w:t>
      </w:r>
      <w:r w:rsidR="00CD3F0A">
        <w:rPr>
          <w:rFonts w:ascii="Times New Roman" w:eastAsia="宋体" w:hAnsi="Times New Roman" w:cs="Times New Roman"/>
          <w:szCs w:val="21"/>
        </w:rPr>
        <w:t>20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CD3F0A">
        <w:rPr>
          <w:rFonts w:ascii="Times New Roman" w:eastAsia="宋体" w:hAnsi="Times New Roman" w:cs="Times New Roman"/>
          <w:szCs w:val="21"/>
        </w:rPr>
        <w:t>7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CD3F0A">
        <w:rPr>
          <w:rFonts w:ascii="Times New Roman" w:eastAsia="宋体" w:hAnsi="Times New Roman" w:cs="Times New Roman"/>
          <w:szCs w:val="21"/>
        </w:rPr>
        <w:t>10</w:t>
      </w:r>
      <w:r>
        <w:rPr>
          <w:rFonts w:ascii="Times New Roman" w:eastAsia="宋体" w:hAnsi="Times New Roman" w:cs="Times New Roman" w:hint="eastAsia"/>
          <w:szCs w:val="21"/>
        </w:rPr>
        <w:t>日</w:t>
      </w:r>
      <w:r w:rsidR="00C3787A">
        <w:rPr>
          <w:rFonts w:ascii="Times New Roman" w:eastAsia="宋体" w:hAnsi="Times New Roman" w:cs="Times New Roman" w:hint="eastAsia"/>
          <w:szCs w:val="21"/>
        </w:rPr>
        <w:t xml:space="preserve">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C3787A">
        <w:rPr>
          <w:rFonts w:ascii="Times New Roman" w:eastAsia="宋体" w:hAnsi="Times New Roman" w:cs="Times New Roman" w:hint="eastAsia"/>
          <w:szCs w:val="21"/>
        </w:rPr>
        <w:t xml:space="preserve"> 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  <w:r w:rsidR="00E552CF">
        <w:rPr>
          <w:rFonts w:ascii="Times New Roman" w:eastAsia="宋体" w:hAnsi="Times New Roman" w:cs="Times New Roman" w:hint="eastAsia"/>
          <w:szCs w:val="21"/>
        </w:rPr>
        <w:t>杨国烨</w:t>
      </w:r>
    </w:p>
    <w:sectPr w:rsidR="00E552CF" w:rsidSect="00AE591F">
      <w:headerReference w:type="default" r:id="rId8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3C1" w:rsidRDefault="00C373C1" w:rsidP="00AE591F">
      <w:r>
        <w:separator/>
      </w:r>
    </w:p>
  </w:endnote>
  <w:endnote w:type="continuationSeparator" w:id="1">
    <w:p w:rsidR="00C373C1" w:rsidRDefault="00C373C1" w:rsidP="00AE5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3C1" w:rsidRDefault="00C373C1" w:rsidP="00AE591F">
      <w:r>
        <w:separator/>
      </w:r>
    </w:p>
  </w:footnote>
  <w:footnote w:type="continuationSeparator" w:id="1">
    <w:p w:rsidR="00C373C1" w:rsidRDefault="00C373C1" w:rsidP="00AE59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91F" w:rsidRDefault="003C5184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E591F" w:rsidRDefault="003C5184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E591F" w:rsidRDefault="00C0729F">
    <w:pPr>
      <w:pStyle w:val="a5"/>
      <w:pBdr>
        <w:bottom w:val="none" w:sz="0" w:space="1" w:color="auto"/>
      </w:pBdr>
      <w:spacing w:line="320" w:lineRule="exact"/>
      <w:jc w:val="left"/>
    </w:pPr>
    <w:r w:rsidRPr="00C0729F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AE591F" w:rsidRDefault="003C518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5184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E591F" w:rsidRDefault="00C0729F">
    <w:pPr>
      <w:rPr>
        <w:sz w:val="18"/>
        <w:szCs w:val="18"/>
      </w:rPr>
    </w:pPr>
    <w:r w:rsidRPr="00C0729F">
      <w:rPr>
        <w:sz w:val="18"/>
      </w:rPr>
      <w:pict>
        <v:line id="_x0000_s3074" style="position:absolute;left:0;text-align:left;z-index:251660288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719DB"/>
    <w:rsid w:val="00076708"/>
    <w:rsid w:val="000C564A"/>
    <w:rsid w:val="000D53D7"/>
    <w:rsid w:val="000E1ABC"/>
    <w:rsid w:val="000E74AB"/>
    <w:rsid w:val="000F1829"/>
    <w:rsid w:val="00143DEA"/>
    <w:rsid w:val="00194918"/>
    <w:rsid w:val="002167FC"/>
    <w:rsid w:val="00220FEB"/>
    <w:rsid w:val="00222CE7"/>
    <w:rsid w:val="00234061"/>
    <w:rsid w:val="00244F80"/>
    <w:rsid w:val="002722DF"/>
    <w:rsid w:val="002730FD"/>
    <w:rsid w:val="0028343C"/>
    <w:rsid w:val="002C155E"/>
    <w:rsid w:val="002C1A40"/>
    <w:rsid w:val="002C5D6C"/>
    <w:rsid w:val="002C6139"/>
    <w:rsid w:val="002E1EB9"/>
    <w:rsid w:val="00316FFB"/>
    <w:rsid w:val="00354494"/>
    <w:rsid w:val="00390F86"/>
    <w:rsid w:val="003C5184"/>
    <w:rsid w:val="003D5363"/>
    <w:rsid w:val="003D5FF9"/>
    <w:rsid w:val="00400045"/>
    <w:rsid w:val="0041674E"/>
    <w:rsid w:val="00417B50"/>
    <w:rsid w:val="004315D6"/>
    <w:rsid w:val="00466363"/>
    <w:rsid w:val="00480A36"/>
    <w:rsid w:val="00482F03"/>
    <w:rsid w:val="004B2E00"/>
    <w:rsid w:val="004D3588"/>
    <w:rsid w:val="004F4570"/>
    <w:rsid w:val="00530375"/>
    <w:rsid w:val="00534EFC"/>
    <w:rsid w:val="0054223D"/>
    <w:rsid w:val="005466EA"/>
    <w:rsid w:val="005F5C24"/>
    <w:rsid w:val="005F7528"/>
    <w:rsid w:val="00600962"/>
    <w:rsid w:val="00603970"/>
    <w:rsid w:val="00611AE2"/>
    <w:rsid w:val="00641303"/>
    <w:rsid w:val="006A2294"/>
    <w:rsid w:val="006E3EDD"/>
    <w:rsid w:val="006F7E56"/>
    <w:rsid w:val="00704E3D"/>
    <w:rsid w:val="007200E2"/>
    <w:rsid w:val="00721DDF"/>
    <w:rsid w:val="00726EBB"/>
    <w:rsid w:val="00740740"/>
    <w:rsid w:val="007508CA"/>
    <w:rsid w:val="00756297"/>
    <w:rsid w:val="007A5532"/>
    <w:rsid w:val="007B4EC3"/>
    <w:rsid w:val="007E1C9A"/>
    <w:rsid w:val="00832EBE"/>
    <w:rsid w:val="008430A5"/>
    <w:rsid w:val="008625A5"/>
    <w:rsid w:val="008718E5"/>
    <w:rsid w:val="00873503"/>
    <w:rsid w:val="00895DA5"/>
    <w:rsid w:val="008A23AF"/>
    <w:rsid w:val="008B348C"/>
    <w:rsid w:val="008E29E5"/>
    <w:rsid w:val="008E3890"/>
    <w:rsid w:val="00912FE5"/>
    <w:rsid w:val="00931704"/>
    <w:rsid w:val="00946EA0"/>
    <w:rsid w:val="0095468D"/>
    <w:rsid w:val="009562C2"/>
    <w:rsid w:val="00967712"/>
    <w:rsid w:val="00982080"/>
    <w:rsid w:val="009C6468"/>
    <w:rsid w:val="009E059D"/>
    <w:rsid w:val="009F0627"/>
    <w:rsid w:val="00A106BA"/>
    <w:rsid w:val="00A11416"/>
    <w:rsid w:val="00A11739"/>
    <w:rsid w:val="00A448D3"/>
    <w:rsid w:val="00A554FA"/>
    <w:rsid w:val="00A749C6"/>
    <w:rsid w:val="00A817B6"/>
    <w:rsid w:val="00A90F56"/>
    <w:rsid w:val="00AB362A"/>
    <w:rsid w:val="00AE591F"/>
    <w:rsid w:val="00AF6149"/>
    <w:rsid w:val="00B02273"/>
    <w:rsid w:val="00B237BE"/>
    <w:rsid w:val="00B50BC6"/>
    <w:rsid w:val="00B91F81"/>
    <w:rsid w:val="00B94801"/>
    <w:rsid w:val="00BA0232"/>
    <w:rsid w:val="00BC5E25"/>
    <w:rsid w:val="00C0729F"/>
    <w:rsid w:val="00C13814"/>
    <w:rsid w:val="00C27E93"/>
    <w:rsid w:val="00C373C1"/>
    <w:rsid w:val="00C3787A"/>
    <w:rsid w:val="00C675B1"/>
    <w:rsid w:val="00C77CE6"/>
    <w:rsid w:val="00C85183"/>
    <w:rsid w:val="00CC3FCC"/>
    <w:rsid w:val="00CC5BE3"/>
    <w:rsid w:val="00CC76DC"/>
    <w:rsid w:val="00CD3F0A"/>
    <w:rsid w:val="00D059F2"/>
    <w:rsid w:val="00D81CFE"/>
    <w:rsid w:val="00D8374B"/>
    <w:rsid w:val="00DA76C1"/>
    <w:rsid w:val="00DB4F05"/>
    <w:rsid w:val="00DF242C"/>
    <w:rsid w:val="00DF4F37"/>
    <w:rsid w:val="00E146DC"/>
    <w:rsid w:val="00E15F80"/>
    <w:rsid w:val="00E3606E"/>
    <w:rsid w:val="00E552CF"/>
    <w:rsid w:val="00E81FF0"/>
    <w:rsid w:val="00EA304C"/>
    <w:rsid w:val="00EC4E7C"/>
    <w:rsid w:val="00EE0D08"/>
    <w:rsid w:val="00EF5B96"/>
    <w:rsid w:val="00F02B3A"/>
    <w:rsid w:val="00F20568"/>
    <w:rsid w:val="00F327FD"/>
    <w:rsid w:val="00F363FA"/>
    <w:rsid w:val="00F73453"/>
    <w:rsid w:val="00F74E97"/>
    <w:rsid w:val="00FA15D8"/>
    <w:rsid w:val="00FE0FD6"/>
    <w:rsid w:val="00FE507F"/>
    <w:rsid w:val="215E56CA"/>
    <w:rsid w:val="29D947DB"/>
    <w:rsid w:val="37635BE1"/>
    <w:rsid w:val="3D090BBE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91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AE59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59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E5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AE59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AE591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E591F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E591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AE591F"/>
    <w:rPr>
      <w:sz w:val="18"/>
      <w:szCs w:val="18"/>
    </w:rPr>
  </w:style>
  <w:style w:type="character" w:customStyle="1" w:styleId="CharChar1">
    <w:name w:val="Char Char1"/>
    <w:qFormat/>
    <w:locked/>
    <w:rsid w:val="00AE591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15</cp:revision>
  <cp:lastPrinted>2018-03-17T06:43:00Z</cp:lastPrinted>
  <dcterms:created xsi:type="dcterms:W3CDTF">2018-06-30T03:57:00Z</dcterms:created>
  <dcterms:modified xsi:type="dcterms:W3CDTF">2020-07-13T01:21:00Z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