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09" w:rsidRDefault="00017734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0A639C">
        <w:rPr>
          <w:rFonts w:ascii="Times New Roman" w:hAnsi="Times New Roman" w:cs="Times New Roman"/>
          <w:sz w:val="20"/>
          <w:szCs w:val="28"/>
          <w:u w:val="single"/>
        </w:rPr>
        <w:t>0</w:t>
      </w:r>
      <w:r w:rsidRPr="000A639C"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0A639C" w:rsidRPr="000A639C">
        <w:rPr>
          <w:rFonts w:ascii="Times New Roman" w:hAnsi="Times New Roman" w:cs="Times New Roman"/>
          <w:sz w:val="20"/>
          <w:szCs w:val="28"/>
          <w:u w:val="single"/>
        </w:rPr>
        <w:t>05</w:t>
      </w:r>
      <w:r w:rsidRPr="000A639C">
        <w:rPr>
          <w:rFonts w:ascii="Times New Roman" w:hAnsi="Times New Roman" w:cs="Times New Roman" w:hint="eastAsia"/>
          <w:sz w:val="20"/>
          <w:szCs w:val="28"/>
          <w:u w:val="single"/>
        </w:rPr>
        <w:t>-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201</w:t>
      </w:r>
      <w:r w:rsidR="000A639C">
        <w:rPr>
          <w:rFonts w:ascii="Times New Roman" w:hAnsi="Times New Roman" w:cs="Times New Roman"/>
          <w:sz w:val="20"/>
          <w:szCs w:val="28"/>
          <w:u w:val="single"/>
        </w:rPr>
        <w:t>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 w:rsidR="00C179C2">
        <w:rPr>
          <w:rFonts w:ascii="Times New Roman" w:hAnsi="Times New Roman" w:cs="Times New Roman"/>
          <w:sz w:val="20"/>
          <w:szCs w:val="28"/>
          <w:u w:val="single"/>
        </w:rPr>
        <w:t>20</w:t>
      </w:r>
    </w:p>
    <w:tbl>
      <w:tblPr>
        <w:tblStyle w:val="a6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825309">
        <w:trPr>
          <w:trHeight w:val="628"/>
        </w:trPr>
        <w:tc>
          <w:tcPr>
            <w:tcW w:w="1276" w:type="dxa"/>
            <w:vAlign w:val="center"/>
          </w:tcPr>
          <w:p w:rsidR="00825309" w:rsidRDefault="000177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25309" w:rsidRDefault="00BD3578" w:rsidP="00BA6FAD">
            <w:pPr>
              <w:jc w:val="center"/>
              <w:rPr>
                <w:szCs w:val="21"/>
              </w:rPr>
            </w:pPr>
            <w:r w:rsidRPr="00BA6FAD">
              <w:rPr>
                <w:rFonts w:hint="eastAsia"/>
                <w:szCs w:val="21"/>
              </w:rPr>
              <w:t>江</w:t>
            </w:r>
            <w:r w:rsidR="0079600A">
              <w:rPr>
                <w:rFonts w:hint="eastAsia"/>
                <w:szCs w:val="21"/>
              </w:rPr>
              <w:t>阴长仪集团</w:t>
            </w:r>
            <w:r w:rsidRPr="00BA6FAD">
              <w:rPr>
                <w:rFonts w:hint="eastAsia"/>
                <w:szCs w:val="21"/>
              </w:rPr>
              <w:t>有限公司</w:t>
            </w:r>
          </w:p>
        </w:tc>
        <w:tc>
          <w:tcPr>
            <w:tcW w:w="1562" w:type="dxa"/>
            <w:vAlign w:val="center"/>
          </w:tcPr>
          <w:p w:rsidR="00825309" w:rsidRDefault="00017734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25309" w:rsidRDefault="0039451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余慧</w:t>
            </w:r>
          </w:p>
        </w:tc>
      </w:tr>
      <w:tr w:rsidR="00825309">
        <w:trPr>
          <w:trHeight w:val="628"/>
        </w:trPr>
        <w:tc>
          <w:tcPr>
            <w:tcW w:w="1276" w:type="dxa"/>
            <w:vAlign w:val="center"/>
          </w:tcPr>
          <w:p w:rsidR="00825309" w:rsidRDefault="000177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25309" w:rsidRDefault="000177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25309" w:rsidRDefault="000177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25309" w:rsidRDefault="000177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25309" w:rsidRDefault="000177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25309" w:rsidRDefault="000177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25309" w:rsidRDefault="000177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25309" w:rsidRDefault="000177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25309" w:rsidRDefault="000177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25309" w:rsidRDefault="000177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25309" w:rsidRDefault="000177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25309" w:rsidRDefault="000177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25309" w:rsidRDefault="000177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825309" w:rsidTr="00BD3578">
        <w:trPr>
          <w:trHeight w:val="566"/>
        </w:trPr>
        <w:tc>
          <w:tcPr>
            <w:tcW w:w="1276" w:type="dxa"/>
            <w:vAlign w:val="center"/>
          </w:tcPr>
          <w:p w:rsidR="00825309" w:rsidRPr="003F1EC4" w:rsidRDefault="00A82B7E" w:rsidP="00BD35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:rsidR="00825309" w:rsidRPr="003F1EC4" w:rsidRDefault="0027162D" w:rsidP="0076032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频谱分析仪</w:t>
            </w:r>
          </w:p>
        </w:tc>
        <w:tc>
          <w:tcPr>
            <w:tcW w:w="1133" w:type="dxa"/>
            <w:vAlign w:val="center"/>
          </w:tcPr>
          <w:p w:rsidR="00825309" w:rsidRPr="003F1EC4" w:rsidRDefault="0027162D" w:rsidP="00BD35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EL</w:t>
            </w:r>
            <w:r>
              <w:rPr>
                <w:rFonts w:asciiTheme="minorEastAsia" w:hAnsiTheme="minorEastAsia"/>
                <w:szCs w:val="21"/>
              </w:rPr>
              <w:t>42404</w:t>
            </w:r>
          </w:p>
        </w:tc>
        <w:tc>
          <w:tcPr>
            <w:tcW w:w="1133" w:type="dxa"/>
            <w:vAlign w:val="center"/>
          </w:tcPr>
          <w:p w:rsidR="00825309" w:rsidRPr="003F1EC4" w:rsidRDefault="0027162D" w:rsidP="00BD35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GSP-</w:t>
            </w:r>
            <w:r>
              <w:rPr>
                <w:rFonts w:asciiTheme="minorEastAsia" w:hAnsiTheme="minorEastAsia"/>
                <w:sz w:val="18"/>
                <w:szCs w:val="18"/>
              </w:rPr>
              <w:t>830</w:t>
            </w:r>
          </w:p>
        </w:tc>
        <w:tc>
          <w:tcPr>
            <w:tcW w:w="1275" w:type="dxa"/>
            <w:vAlign w:val="center"/>
          </w:tcPr>
          <w:p w:rsidR="00825309" w:rsidRPr="003F1EC4" w:rsidRDefault="00760325" w:rsidP="00BD35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F1EC4">
              <w:rPr>
                <w:rFonts w:asciiTheme="minorEastAsia" w:hAnsiTheme="minorEastAsia" w:hint="eastAsia"/>
                <w:sz w:val="18"/>
                <w:szCs w:val="18"/>
              </w:rPr>
              <w:t>U</w:t>
            </w:r>
            <w:r w:rsidR="0027162D" w:rsidRPr="0027162D">
              <w:rPr>
                <w:rFonts w:asciiTheme="minorEastAsia" w:hAnsiTheme="minorEastAsia"/>
                <w:sz w:val="18"/>
                <w:szCs w:val="18"/>
                <w:vertAlign w:val="subscript"/>
              </w:rPr>
              <w:t>rel</w:t>
            </w:r>
            <w:r w:rsidRPr="003F1EC4">
              <w:rPr>
                <w:rFonts w:asciiTheme="minorEastAsia" w:hAnsiTheme="minorEastAsia" w:hint="eastAsia"/>
                <w:sz w:val="18"/>
                <w:szCs w:val="18"/>
              </w:rPr>
              <w:t>=</w:t>
            </w:r>
            <w:r w:rsidR="0027162D">
              <w:rPr>
                <w:rFonts w:asciiTheme="minorEastAsia" w:hAnsiTheme="minorEastAsia"/>
                <w:sz w:val="18"/>
                <w:szCs w:val="18"/>
              </w:rPr>
              <w:t>4</w:t>
            </w:r>
            <w:r w:rsidR="0027162D">
              <w:rPr>
                <w:rFonts w:asciiTheme="minorEastAsia" w:hAnsiTheme="minorEastAsia" w:hint="eastAsia"/>
                <w:sz w:val="18"/>
                <w:szCs w:val="18"/>
              </w:rPr>
              <w:t>×</w:t>
            </w:r>
            <w:r w:rsidR="0027162D">
              <w:rPr>
                <w:rFonts w:asciiTheme="minorEastAsia" w:hAnsiTheme="minorEastAsia"/>
                <w:sz w:val="18"/>
                <w:szCs w:val="18"/>
              </w:rPr>
              <w:t>10</w:t>
            </w:r>
            <w:r w:rsidR="0027162D" w:rsidRPr="0027162D">
              <w:rPr>
                <w:rFonts w:asciiTheme="minorEastAsia" w:hAnsiTheme="minorEastAsia"/>
                <w:sz w:val="18"/>
                <w:szCs w:val="18"/>
                <w:vertAlign w:val="superscript"/>
              </w:rPr>
              <w:t>-8</w:t>
            </w:r>
            <w:r w:rsidRPr="003F1EC4">
              <w:rPr>
                <w:rFonts w:asciiTheme="minorEastAsia" w:hAnsiTheme="minorEastAsia"/>
                <w:sz w:val="18"/>
                <w:szCs w:val="18"/>
              </w:rPr>
              <w:t xml:space="preserve">  k=2</w:t>
            </w:r>
          </w:p>
        </w:tc>
        <w:tc>
          <w:tcPr>
            <w:tcW w:w="1275" w:type="dxa"/>
            <w:vAlign w:val="center"/>
          </w:tcPr>
          <w:p w:rsidR="00825309" w:rsidRPr="003F1EC4" w:rsidRDefault="0027162D" w:rsidP="00BD35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模拟信号发生器频率</w:t>
            </w:r>
            <w:r w:rsidR="00760325" w:rsidRPr="003F1EC4">
              <w:rPr>
                <w:rFonts w:asciiTheme="minorEastAsia" w:hAnsiTheme="minorEastAsia" w:hint="eastAsia"/>
                <w:sz w:val="18"/>
                <w:szCs w:val="18"/>
              </w:rPr>
              <w:t>：(</w:t>
            </w:r>
            <w:r>
              <w:rPr>
                <w:rFonts w:asciiTheme="minorEastAsia" w:hAnsiTheme="minorEastAsia"/>
                <w:sz w:val="18"/>
                <w:szCs w:val="18"/>
              </w:rPr>
              <w:t>250kHz</w:t>
            </w:r>
            <w:r w:rsidR="00760325" w:rsidRPr="003F1EC4">
              <w:rPr>
                <w:rFonts w:asciiTheme="minorEastAsia" w:hAnsiTheme="minorEastAsia"/>
                <w:sz w:val="18"/>
                <w:szCs w:val="18"/>
              </w:rPr>
              <w:t>-2</w:t>
            </w:r>
            <w:r>
              <w:rPr>
                <w:rFonts w:asciiTheme="minorEastAsia" w:hAnsiTheme="minorEastAsia"/>
                <w:sz w:val="18"/>
                <w:szCs w:val="18"/>
              </w:rPr>
              <w:t>0GHz</w:t>
            </w:r>
            <w:r w:rsidR="00760325" w:rsidRPr="003F1EC4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1562" w:type="dxa"/>
            <w:vAlign w:val="center"/>
          </w:tcPr>
          <w:p w:rsidR="00825309" w:rsidRPr="00E56B9B" w:rsidRDefault="0027162D" w:rsidP="00BD35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6B9B">
              <w:rPr>
                <w:rFonts w:asciiTheme="minorEastAsia" w:hAnsiTheme="minorEastAsia"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825309" w:rsidRPr="003F1EC4" w:rsidRDefault="00760325" w:rsidP="002A2C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 w:hint="eastAsia"/>
                <w:szCs w:val="21"/>
              </w:rPr>
              <w:t>2</w:t>
            </w:r>
            <w:r w:rsidRPr="003F1EC4">
              <w:rPr>
                <w:rFonts w:asciiTheme="minorEastAsia" w:hAnsiTheme="minorEastAsia"/>
                <w:szCs w:val="21"/>
              </w:rPr>
              <w:t>020/</w:t>
            </w:r>
            <w:r w:rsidR="0027162D">
              <w:rPr>
                <w:rFonts w:asciiTheme="minorEastAsia" w:hAnsiTheme="minorEastAsia"/>
                <w:szCs w:val="21"/>
              </w:rPr>
              <w:t>1</w:t>
            </w:r>
            <w:r w:rsidRPr="003F1EC4">
              <w:rPr>
                <w:rFonts w:asciiTheme="minorEastAsia" w:hAnsiTheme="minorEastAsia"/>
                <w:szCs w:val="21"/>
              </w:rPr>
              <w:t>/</w:t>
            </w:r>
            <w:r w:rsidR="0027162D"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310" w:type="dxa"/>
            <w:vAlign w:val="center"/>
          </w:tcPr>
          <w:p w:rsidR="00825309" w:rsidRPr="003F1EC4" w:rsidRDefault="002A2C4D" w:rsidP="00BD35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760325" w:rsidTr="00BD3578">
        <w:trPr>
          <w:trHeight w:val="566"/>
        </w:trPr>
        <w:tc>
          <w:tcPr>
            <w:tcW w:w="1276" w:type="dxa"/>
            <w:vAlign w:val="center"/>
          </w:tcPr>
          <w:p w:rsidR="00760325" w:rsidRPr="003F1EC4" w:rsidRDefault="006B7DC9" w:rsidP="007603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:rsidR="00760325" w:rsidRPr="0027162D" w:rsidRDefault="0027162D" w:rsidP="0076032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7162D">
              <w:rPr>
                <w:rFonts w:asciiTheme="minorEastAsia" w:hAnsiTheme="minorEastAsia" w:hint="eastAsia"/>
                <w:sz w:val="18"/>
                <w:szCs w:val="18"/>
              </w:rPr>
              <w:t>指针式推拉力计</w:t>
            </w:r>
          </w:p>
        </w:tc>
        <w:tc>
          <w:tcPr>
            <w:tcW w:w="1133" w:type="dxa"/>
            <w:vAlign w:val="center"/>
          </w:tcPr>
          <w:p w:rsidR="00760325" w:rsidRPr="003F1EC4" w:rsidRDefault="0027162D" w:rsidP="007603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133" w:type="dxa"/>
            <w:vAlign w:val="center"/>
          </w:tcPr>
          <w:p w:rsidR="00760325" w:rsidRPr="003F1EC4" w:rsidRDefault="0027162D" w:rsidP="007603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NK-</w:t>
            </w:r>
            <w:r>
              <w:rPr>
                <w:rFonts w:asciiTheme="minorEastAsia" w:hAnsiTheme="minorEastAsia"/>
                <w:szCs w:val="21"/>
              </w:rPr>
              <w:t>200</w:t>
            </w:r>
          </w:p>
        </w:tc>
        <w:tc>
          <w:tcPr>
            <w:tcW w:w="1275" w:type="dxa"/>
            <w:vAlign w:val="center"/>
          </w:tcPr>
          <w:p w:rsidR="00760325" w:rsidRPr="003F1EC4" w:rsidRDefault="0027162D" w:rsidP="007603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 w:rsidR="000E571F" w:rsidRPr="003F1EC4">
              <w:rPr>
                <w:rFonts w:asciiTheme="minorEastAsia" w:hAnsiTheme="minorEastAsia"/>
                <w:sz w:val="18"/>
                <w:szCs w:val="18"/>
              </w:rPr>
              <w:t>等级</w:t>
            </w:r>
          </w:p>
        </w:tc>
        <w:tc>
          <w:tcPr>
            <w:tcW w:w="1275" w:type="dxa"/>
            <w:vAlign w:val="center"/>
          </w:tcPr>
          <w:p w:rsidR="00760325" w:rsidRPr="003F1EC4" w:rsidRDefault="0027162D" w:rsidP="009D46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标准测力仪</w:t>
            </w:r>
            <w:r w:rsidR="00760325" w:rsidRPr="003F1EC4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 w:rsidR="009D461C" w:rsidRPr="003F1EC4">
              <w:rPr>
                <w:rFonts w:asciiTheme="minorEastAsia" w:hAnsiTheme="minor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760325" w:rsidRPr="00E56B9B" w:rsidRDefault="0027162D" w:rsidP="0076032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6B9B">
              <w:rPr>
                <w:rFonts w:asciiTheme="minorEastAsia" w:hAnsiTheme="minorEastAsia"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276" w:type="dxa"/>
            <w:vAlign w:val="center"/>
          </w:tcPr>
          <w:p w:rsidR="00760325" w:rsidRPr="003F1EC4" w:rsidRDefault="00760325" w:rsidP="0076032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/>
                <w:szCs w:val="21"/>
              </w:rPr>
              <w:t>20</w:t>
            </w:r>
            <w:r w:rsidR="009D461C" w:rsidRPr="003F1EC4">
              <w:rPr>
                <w:rFonts w:asciiTheme="minorEastAsia" w:hAnsiTheme="minorEastAsia"/>
                <w:szCs w:val="21"/>
              </w:rPr>
              <w:t>20</w:t>
            </w:r>
            <w:r w:rsidRPr="003F1EC4">
              <w:rPr>
                <w:rFonts w:asciiTheme="minorEastAsia" w:hAnsiTheme="minorEastAsia"/>
                <w:szCs w:val="21"/>
              </w:rPr>
              <w:t>/</w:t>
            </w:r>
            <w:r w:rsidR="0027162D">
              <w:rPr>
                <w:rFonts w:asciiTheme="minorEastAsia" w:hAnsiTheme="minorEastAsia"/>
                <w:szCs w:val="21"/>
              </w:rPr>
              <w:t>1</w:t>
            </w:r>
            <w:r w:rsidRPr="003F1EC4">
              <w:rPr>
                <w:rFonts w:asciiTheme="minorEastAsia" w:hAnsiTheme="minorEastAsia"/>
                <w:szCs w:val="21"/>
              </w:rPr>
              <w:t>/</w:t>
            </w:r>
            <w:r w:rsidR="0027162D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310" w:type="dxa"/>
            <w:vAlign w:val="center"/>
          </w:tcPr>
          <w:p w:rsidR="00760325" w:rsidRPr="003F1EC4" w:rsidRDefault="00BC3B1E" w:rsidP="0076032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9D461C" w:rsidTr="00BD3578">
        <w:trPr>
          <w:trHeight w:val="546"/>
        </w:trPr>
        <w:tc>
          <w:tcPr>
            <w:tcW w:w="1276" w:type="dxa"/>
            <w:vAlign w:val="center"/>
          </w:tcPr>
          <w:p w:rsidR="009D461C" w:rsidRPr="003F1EC4" w:rsidRDefault="006B7DC9" w:rsidP="009D46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生产科</w:t>
            </w:r>
          </w:p>
        </w:tc>
        <w:tc>
          <w:tcPr>
            <w:tcW w:w="992" w:type="dxa"/>
            <w:vAlign w:val="center"/>
          </w:tcPr>
          <w:p w:rsidR="009D461C" w:rsidRPr="003F1EC4" w:rsidRDefault="00FC5E18" w:rsidP="009D46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数字万用表</w:t>
            </w:r>
          </w:p>
        </w:tc>
        <w:tc>
          <w:tcPr>
            <w:tcW w:w="1133" w:type="dxa"/>
            <w:vAlign w:val="center"/>
          </w:tcPr>
          <w:p w:rsidR="009D461C" w:rsidRPr="00F227EE" w:rsidRDefault="00FC5E18" w:rsidP="009D46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27EE">
              <w:rPr>
                <w:rFonts w:asciiTheme="minorEastAsia" w:hAnsiTheme="minorEastAsia"/>
                <w:szCs w:val="21"/>
              </w:rPr>
              <w:t>092883234</w:t>
            </w:r>
          </w:p>
        </w:tc>
        <w:tc>
          <w:tcPr>
            <w:tcW w:w="1133" w:type="dxa"/>
            <w:vAlign w:val="center"/>
          </w:tcPr>
          <w:p w:rsidR="009D461C" w:rsidRPr="003F1EC4" w:rsidRDefault="00F227EE" w:rsidP="009D46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VC</w:t>
            </w:r>
            <w:r>
              <w:rPr>
                <w:rFonts w:asciiTheme="minorEastAsia" w:hAnsiTheme="minorEastAsia"/>
                <w:szCs w:val="21"/>
              </w:rPr>
              <w:t>890</w:t>
            </w:r>
            <w:r>
              <w:rPr>
                <w:rFonts w:asciiTheme="minorEastAsia" w:hAnsiTheme="minorEastAsia" w:hint="eastAsia"/>
                <w:szCs w:val="21"/>
              </w:rPr>
              <w:t>C+</w:t>
            </w:r>
          </w:p>
        </w:tc>
        <w:tc>
          <w:tcPr>
            <w:tcW w:w="1275" w:type="dxa"/>
            <w:vAlign w:val="center"/>
          </w:tcPr>
          <w:p w:rsidR="009D461C" w:rsidRPr="00F227EE" w:rsidRDefault="00F227EE" w:rsidP="009D461C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F227EE">
              <w:rPr>
                <w:rFonts w:asciiTheme="minorEastAsia" w:hAnsiTheme="minorEastAsia" w:hint="eastAsia"/>
                <w:sz w:val="15"/>
                <w:szCs w:val="15"/>
              </w:rPr>
              <w:t>DCU：</w:t>
            </w:r>
            <w:r w:rsidR="009D461C" w:rsidRPr="00F227EE">
              <w:rPr>
                <w:rFonts w:asciiTheme="minorEastAsia" w:hAnsiTheme="minorEastAsia" w:hint="eastAsia"/>
                <w:sz w:val="15"/>
                <w:szCs w:val="15"/>
              </w:rPr>
              <w:t>U</w:t>
            </w:r>
            <w:r w:rsidRPr="00F227EE">
              <w:rPr>
                <w:rFonts w:asciiTheme="minorEastAsia" w:hAnsiTheme="minorEastAsia"/>
                <w:sz w:val="15"/>
                <w:szCs w:val="15"/>
                <w:vertAlign w:val="subscript"/>
              </w:rPr>
              <w:t>rel</w:t>
            </w:r>
            <w:r w:rsidR="009D461C" w:rsidRPr="00F227EE">
              <w:rPr>
                <w:rFonts w:asciiTheme="minorEastAsia" w:hAnsiTheme="minorEastAsia" w:hint="eastAsia"/>
                <w:sz w:val="15"/>
                <w:szCs w:val="15"/>
              </w:rPr>
              <w:t>=</w:t>
            </w:r>
            <w:r w:rsidRPr="00F227EE">
              <w:rPr>
                <w:rFonts w:asciiTheme="minorEastAsia" w:hAnsiTheme="minorEastAsia"/>
                <w:sz w:val="15"/>
                <w:szCs w:val="15"/>
              </w:rPr>
              <w:t>2.6</w:t>
            </w:r>
            <w:r w:rsidRPr="00F227EE">
              <w:rPr>
                <w:rFonts w:asciiTheme="minorEastAsia" w:hAnsiTheme="minorEastAsia" w:hint="eastAsia"/>
                <w:sz w:val="15"/>
                <w:szCs w:val="15"/>
              </w:rPr>
              <w:t>×</w:t>
            </w:r>
            <w:r w:rsidRPr="00F227EE">
              <w:rPr>
                <w:rFonts w:asciiTheme="minorEastAsia" w:hAnsiTheme="minorEastAsia"/>
                <w:sz w:val="15"/>
                <w:szCs w:val="15"/>
              </w:rPr>
              <w:t>10</w:t>
            </w:r>
            <w:r w:rsidRPr="00F227EE">
              <w:rPr>
                <w:rFonts w:asciiTheme="minorEastAsia" w:hAnsiTheme="minorEastAsia"/>
                <w:sz w:val="15"/>
                <w:szCs w:val="15"/>
                <w:vertAlign w:val="superscript"/>
              </w:rPr>
              <w:t>-4</w:t>
            </w:r>
            <w:r w:rsidR="006A6A8D">
              <w:rPr>
                <w:rFonts w:asciiTheme="minorEastAsia" w:hAnsiTheme="minorEastAsia" w:hint="eastAsia"/>
                <w:sz w:val="15"/>
                <w:szCs w:val="15"/>
              </w:rPr>
              <w:t>Ω</w:t>
            </w:r>
            <w:r w:rsidR="009D461C" w:rsidRPr="00F227EE">
              <w:rPr>
                <w:rFonts w:asciiTheme="minorEastAsia" w:hAnsiTheme="minorEastAsia"/>
                <w:sz w:val="15"/>
                <w:szCs w:val="15"/>
              </w:rPr>
              <w:t>k=2</w:t>
            </w:r>
          </w:p>
        </w:tc>
        <w:tc>
          <w:tcPr>
            <w:tcW w:w="1275" w:type="dxa"/>
            <w:vAlign w:val="center"/>
          </w:tcPr>
          <w:p w:rsidR="009D461C" w:rsidRPr="003F1EC4" w:rsidRDefault="00F227EE" w:rsidP="009D46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多功能校准源</w:t>
            </w:r>
          </w:p>
        </w:tc>
        <w:tc>
          <w:tcPr>
            <w:tcW w:w="1562" w:type="dxa"/>
            <w:vAlign w:val="center"/>
          </w:tcPr>
          <w:p w:rsidR="009D461C" w:rsidRPr="00E56B9B" w:rsidRDefault="009D461C" w:rsidP="009D46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6B9B">
              <w:rPr>
                <w:rFonts w:asciiTheme="minorEastAsia" w:hAnsiTheme="minorEastAsia"/>
                <w:sz w:val="18"/>
                <w:szCs w:val="18"/>
              </w:rPr>
              <w:t>苏州</w:t>
            </w:r>
            <w:r w:rsidR="00F227EE" w:rsidRPr="00E56B9B">
              <w:rPr>
                <w:rFonts w:asciiTheme="minorEastAsia" w:hAnsiTheme="minorEastAsia" w:hint="eastAsia"/>
                <w:sz w:val="18"/>
                <w:szCs w:val="18"/>
              </w:rPr>
              <w:t>方圆仪器设备校准检测服务有限公司</w:t>
            </w:r>
          </w:p>
        </w:tc>
        <w:tc>
          <w:tcPr>
            <w:tcW w:w="1276" w:type="dxa"/>
            <w:vAlign w:val="center"/>
          </w:tcPr>
          <w:p w:rsidR="009D461C" w:rsidRPr="003F1EC4" w:rsidRDefault="009D461C" w:rsidP="009D46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 w:hint="eastAsia"/>
                <w:szCs w:val="21"/>
              </w:rPr>
              <w:t>2</w:t>
            </w:r>
            <w:r w:rsidRPr="003F1EC4">
              <w:rPr>
                <w:rFonts w:asciiTheme="minorEastAsia" w:hAnsiTheme="minorEastAsia"/>
                <w:szCs w:val="21"/>
              </w:rPr>
              <w:t>020/</w:t>
            </w:r>
            <w:r w:rsidR="00F227EE">
              <w:rPr>
                <w:rFonts w:asciiTheme="minorEastAsia" w:hAnsiTheme="minorEastAsia"/>
                <w:szCs w:val="21"/>
              </w:rPr>
              <w:t>4</w:t>
            </w:r>
            <w:r w:rsidRPr="003F1EC4">
              <w:rPr>
                <w:rFonts w:asciiTheme="minorEastAsia" w:hAnsiTheme="minorEastAsia"/>
                <w:szCs w:val="21"/>
              </w:rPr>
              <w:t>/</w:t>
            </w:r>
            <w:r w:rsidR="00F227EE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310" w:type="dxa"/>
            <w:vAlign w:val="center"/>
          </w:tcPr>
          <w:p w:rsidR="009D461C" w:rsidRPr="003F1EC4" w:rsidRDefault="009D461C" w:rsidP="009D46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6A6A8D" w:rsidTr="00BD3578">
        <w:trPr>
          <w:trHeight w:val="568"/>
        </w:trPr>
        <w:tc>
          <w:tcPr>
            <w:tcW w:w="1276" w:type="dxa"/>
            <w:vAlign w:val="center"/>
          </w:tcPr>
          <w:p w:rsidR="006A6A8D" w:rsidRPr="003F1EC4" w:rsidRDefault="00A82B7E" w:rsidP="006A6A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:rsidR="006A6A8D" w:rsidRPr="003F1EC4" w:rsidRDefault="006A6A8D" w:rsidP="006A6A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微欧仪</w:t>
            </w:r>
          </w:p>
        </w:tc>
        <w:tc>
          <w:tcPr>
            <w:tcW w:w="1133" w:type="dxa"/>
            <w:vAlign w:val="center"/>
          </w:tcPr>
          <w:p w:rsidR="006A6A8D" w:rsidRPr="003F1EC4" w:rsidRDefault="006A6A8D" w:rsidP="006A6A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01</w:t>
            </w:r>
          </w:p>
        </w:tc>
        <w:tc>
          <w:tcPr>
            <w:tcW w:w="1133" w:type="dxa"/>
            <w:vAlign w:val="center"/>
          </w:tcPr>
          <w:p w:rsidR="006A6A8D" w:rsidRPr="003F1EC4" w:rsidRDefault="006A6A8D" w:rsidP="006A6A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DMR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6A6A8D" w:rsidRPr="003F1EC4" w:rsidRDefault="006A6A8D" w:rsidP="006A6A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27EE">
              <w:rPr>
                <w:rFonts w:asciiTheme="minorEastAsia" w:hAnsiTheme="minorEastAsia" w:hint="eastAsia"/>
                <w:sz w:val="15"/>
                <w:szCs w:val="15"/>
              </w:rPr>
              <w:t>U</w:t>
            </w:r>
            <w:r w:rsidRPr="00F227EE">
              <w:rPr>
                <w:rFonts w:asciiTheme="minorEastAsia" w:hAnsiTheme="minorEastAsia"/>
                <w:sz w:val="15"/>
                <w:szCs w:val="15"/>
                <w:vertAlign w:val="subscript"/>
              </w:rPr>
              <w:t>rel</w:t>
            </w:r>
            <w:r w:rsidRPr="00F227EE">
              <w:rPr>
                <w:rFonts w:asciiTheme="minorEastAsia" w:hAnsiTheme="minorEastAsia" w:hint="eastAsia"/>
                <w:sz w:val="15"/>
                <w:szCs w:val="15"/>
              </w:rPr>
              <w:t>=</w:t>
            </w:r>
            <w:r>
              <w:rPr>
                <w:rFonts w:asciiTheme="minorEastAsia" w:hAnsiTheme="minorEastAsia"/>
                <w:sz w:val="15"/>
                <w:szCs w:val="15"/>
              </w:rPr>
              <w:t>6</w:t>
            </w:r>
            <w:r w:rsidRPr="00F227EE">
              <w:rPr>
                <w:rFonts w:asciiTheme="minorEastAsia" w:hAnsiTheme="minorEastAsia"/>
                <w:sz w:val="15"/>
                <w:szCs w:val="15"/>
              </w:rPr>
              <w:t>.</w:t>
            </w:r>
            <w:r>
              <w:rPr>
                <w:rFonts w:asciiTheme="minorEastAsia" w:hAnsiTheme="minorEastAsia"/>
                <w:sz w:val="15"/>
                <w:szCs w:val="15"/>
              </w:rPr>
              <w:t>0</w:t>
            </w:r>
            <w:r w:rsidRPr="00F227EE">
              <w:rPr>
                <w:rFonts w:asciiTheme="minorEastAsia" w:hAnsiTheme="minorEastAsia" w:hint="eastAsia"/>
                <w:sz w:val="15"/>
                <w:szCs w:val="15"/>
              </w:rPr>
              <w:t>×</w:t>
            </w:r>
            <w:r w:rsidRPr="00F227EE">
              <w:rPr>
                <w:rFonts w:asciiTheme="minorEastAsia" w:hAnsiTheme="minorEastAsia"/>
                <w:sz w:val="15"/>
                <w:szCs w:val="15"/>
              </w:rPr>
              <w:t>10</w:t>
            </w:r>
            <w:r w:rsidRPr="00F227EE">
              <w:rPr>
                <w:rFonts w:asciiTheme="minorEastAsia" w:hAnsiTheme="minorEastAsia"/>
                <w:sz w:val="15"/>
                <w:szCs w:val="15"/>
                <w:vertAlign w:val="superscript"/>
              </w:rPr>
              <w:t>-4</w:t>
            </w:r>
            <w:r>
              <w:rPr>
                <w:rFonts w:asciiTheme="minorEastAsia" w:hAnsiTheme="minorEastAsia" w:hint="eastAsia"/>
                <w:sz w:val="15"/>
                <w:szCs w:val="15"/>
              </w:rPr>
              <w:t xml:space="preserve">μΩ </w:t>
            </w:r>
            <w:r w:rsidRPr="00F227EE">
              <w:rPr>
                <w:rFonts w:asciiTheme="minorEastAsia" w:hAnsiTheme="minorEastAsia"/>
                <w:sz w:val="15"/>
                <w:szCs w:val="15"/>
              </w:rPr>
              <w:t xml:space="preserve"> k=2</w:t>
            </w:r>
          </w:p>
        </w:tc>
        <w:tc>
          <w:tcPr>
            <w:tcW w:w="1275" w:type="dxa"/>
            <w:vAlign w:val="center"/>
          </w:tcPr>
          <w:p w:rsidR="006A6A8D" w:rsidRPr="006A6A8D" w:rsidRDefault="006A6A8D" w:rsidP="006A6A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A6A8D">
              <w:rPr>
                <w:rFonts w:asciiTheme="minorEastAsia" w:hAnsiTheme="minorEastAsia" w:hint="eastAsia"/>
                <w:sz w:val="18"/>
                <w:szCs w:val="18"/>
              </w:rPr>
              <w:t>±（1%-</w:t>
            </w:r>
            <w:r w:rsidRPr="006A6A8D">
              <w:rPr>
                <w:rFonts w:asciiTheme="minorEastAsia" w:hAnsiTheme="minorEastAsia"/>
                <w:sz w:val="18"/>
                <w:szCs w:val="18"/>
              </w:rPr>
              <w:t>0</w:t>
            </w:r>
            <w:r w:rsidRPr="006A6A8D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6A6A8D">
              <w:rPr>
                <w:rFonts w:asciiTheme="minorEastAsia" w:hAnsiTheme="minorEastAsia"/>
                <w:sz w:val="18"/>
                <w:szCs w:val="18"/>
              </w:rPr>
              <w:t>01</w:t>
            </w:r>
            <w:r w:rsidRPr="006A6A8D">
              <w:rPr>
                <w:rFonts w:asciiTheme="minorEastAsia" w:hAnsiTheme="minorEastAsia" w:hint="eastAsia"/>
                <w:sz w:val="18"/>
                <w:szCs w:val="18"/>
              </w:rPr>
              <w:t>%）</w:t>
            </w:r>
          </w:p>
        </w:tc>
        <w:tc>
          <w:tcPr>
            <w:tcW w:w="1562" w:type="dxa"/>
            <w:vAlign w:val="center"/>
          </w:tcPr>
          <w:p w:rsidR="006A6A8D" w:rsidRPr="00E56B9B" w:rsidRDefault="006A6A8D" w:rsidP="006A6A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6B9B">
              <w:rPr>
                <w:rFonts w:asciiTheme="minorEastAsia" w:hAnsiTheme="minorEastAsia"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6A6A8D" w:rsidRPr="003F1EC4" w:rsidRDefault="006A6A8D" w:rsidP="006A6A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 w:hint="eastAsia"/>
                <w:szCs w:val="21"/>
              </w:rPr>
              <w:t>2</w:t>
            </w:r>
            <w:r w:rsidRPr="003F1EC4"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/>
                <w:szCs w:val="21"/>
              </w:rPr>
              <w:t>4</w:t>
            </w:r>
            <w:r w:rsidRPr="003F1EC4"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310" w:type="dxa"/>
            <w:vAlign w:val="center"/>
          </w:tcPr>
          <w:p w:rsidR="006A6A8D" w:rsidRPr="003F1EC4" w:rsidRDefault="006A6A8D" w:rsidP="006A6A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C31FA4" w:rsidTr="00BD3578">
        <w:trPr>
          <w:trHeight w:val="568"/>
        </w:trPr>
        <w:tc>
          <w:tcPr>
            <w:tcW w:w="1276" w:type="dxa"/>
            <w:vAlign w:val="center"/>
          </w:tcPr>
          <w:p w:rsidR="00C31FA4" w:rsidRPr="003F1EC4" w:rsidRDefault="00A82B7E" w:rsidP="00C31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:rsidR="00C31FA4" w:rsidRPr="00C31FA4" w:rsidRDefault="00C31FA4" w:rsidP="00C31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FA4">
              <w:rPr>
                <w:rFonts w:asciiTheme="minorEastAsia" w:hAnsiTheme="minorEastAsia" w:hint="eastAsia"/>
                <w:szCs w:val="21"/>
              </w:rPr>
              <w:t>外径千分尺</w:t>
            </w:r>
          </w:p>
        </w:tc>
        <w:tc>
          <w:tcPr>
            <w:tcW w:w="1133" w:type="dxa"/>
            <w:vAlign w:val="center"/>
          </w:tcPr>
          <w:p w:rsidR="00C31FA4" w:rsidRPr="00C31FA4" w:rsidRDefault="00C31FA4" w:rsidP="00C31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FA4">
              <w:rPr>
                <w:rFonts w:asciiTheme="minorEastAsia" w:hAnsiTheme="minorEastAsia" w:hint="eastAsia"/>
                <w:szCs w:val="21"/>
              </w:rPr>
              <w:t>LS</w:t>
            </w:r>
            <w:r w:rsidRPr="00C31FA4">
              <w:rPr>
                <w:rFonts w:asciiTheme="minorEastAsia" w:hAnsiTheme="minorEastAsia"/>
                <w:szCs w:val="21"/>
              </w:rPr>
              <w:t>3</w:t>
            </w:r>
            <w:r w:rsidRPr="00C31FA4">
              <w:rPr>
                <w:rFonts w:asciiTheme="minorEastAsia" w:hAnsiTheme="minorEastAsia" w:hint="eastAsia"/>
                <w:szCs w:val="21"/>
              </w:rPr>
              <w:t>-</w:t>
            </w:r>
            <w:r w:rsidRPr="00C31FA4">
              <w:rPr>
                <w:rFonts w:asciiTheme="minorEastAsia" w:hAnsiTheme="minorEastAsia"/>
                <w:szCs w:val="21"/>
              </w:rPr>
              <w:t>01</w:t>
            </w:r>
          </w:p>
        </w:tc>
        <w:tc>
          <w:tcPr>
            <w:tcW w:w="1133" w:type="dxa"/>
            <w:vAlign w:val="center"/>
          </w:tcPr>
          <w:p w:rsidR="00C31FA4" w:rsidRPr="00C31FA4" w:rsidRDefault="00C31FA4" w:rsidP="00C31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FA4">
              <w:rPr>
                <w:rFonts w:asciiTheme="minorEastAsia" w:hAnsiTheme="minorEastAsia" w:hint="eastAsia"/>
                <w:szCs w:val="21"/>
              </w:rPr>
              <w:t>（0～25）mm</w:t>
            </w:r>
          </w:p>
        </w:tc>
        <w:tc>
          <w:tcPr>
            <w:tcW w:w="1275" w:type="dxa"/>
            <w:vAlign w:val="center"/>
          </w:tcPr>
          <w:p w:rsidR="00C31FA4" w:rsidRPr="003F1EC4" w:rsidRDefault="00C31FA4" w:rsidP="00C31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 w:hint="eastAsia"/>
                <w:szCs w:val="21"/>
              </w:rPr>
              <w:t>±0.004mm</w:t>
            </w:r>
          </w:p>
        </w:tc>
        <w:tc>
          <w:tcPr>
            <w:tcW w:w="1275" w:type="dxa"/>
            <w:vAlign w:val="center"/>
          </w:tcPr>
          <w:p w:rsidR="00C31FA4" w:rsidRPr="003F1EC4" w:rsidRDefault="00C31FA4" w:rsidP="00C31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  <w:r w:rsidRPr="003F1EC4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:rsidR="00C31FA4" w:rsidRPr="00E56B9B" w:rsidRDefault="00C31FA4" w:rsidP="00C31F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6B9B">
              <w:rPr>
                <w:rFonts w:asciiTheme="minorEastAsia" w:hAnsiTheme="minorEastAsia"/>
                <w:sz w:val="18"/>
                <w:szCs w:val="18"/>
              </w:rPr>
              <w:t>苏州</w:t>
            </w:r>
            <w:r w:rsidRPr="00E56B9B">
              <w:rPr>
                <w:rFonts w:asciiTheme="minorEastAsia" w:hAnsiTheme="minorEastAsia" w:hint="eastAsia"/>
                <w:sz w:val="18"/>
                <w:szCs w:val="18"/>
              </w:rPr>
              <w:t>方圆仪器设备校准检测服务有限公司</w:t>
            </w:r>
          </w:p>
        </w:tc>
        <w:tc>
          <w:tcPr>
            <w:tcW w:w="1276" w:type="dxa"/>
            <w:vAlign w:val="center"/>
          </w:tcPr>
          <w:p w:rsidR="00C31FA4" w:rsidRPr="003F1EC4" w:rsidRDefault="00C31FA4" w:rsidP="00C31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 w:hint="eastAsia"/>
                <w:szCs w:val="21"/>
              </w:rPr>
              <w:t>2</w:t>
            </w:r>
            <w:r w:rsidRPr="003F1EC4"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/>
                <w:szCs w:val="21"/>
              </w:rPr>
              <w:t>6</w:t>
            </w:r>
            <w:r w:rsidRPr="003F1EC4"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310" w:type="dxa"/>
            <w:vAlign w:val="center"/>
          </w:tcPr>
          <w:p w:rsidR="00C31FA4" w:rsidRPr="003F1EC4" w:rsidRDefault="00C31FA4" w:rsidP="00C31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6A6A8D" w:rsidTr="00BD3578">
        <w:trPr>
          <w:trHeight w:val="568"/>
        </w:trPr>
        <w:tc>
          <w:tcPr>
            <w:tcW w:w="1276" w:type="dxa"/>
            <w:vAlign w:val="center"/>
          </w:tcPr>
          <w:p w:rsidR="006A6A8D" w:rsidRPr="003F1EC4" w:rsidRDefault="006B7DC9" w:rsidP="006A6A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生产科</w:t>
            </w:r>
          </w:p>
        </w:tc>
        <w:tc>
          <w:tcPr>
            <w:tcW w:w="992" w:type="dxa"/>
            <w:vAlign w:val="center"/>
          </w:tcPr>
          <w:p w:rsidR="006A6A8D" w:rsidRPr="003F1EC4" w:rsidRDefault="006A6A8D" w:rsidP="006A6A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耐压测试仪</w:t>
            </w:r>
          </w:p>
        </w:tc>
        <w:tc>
          <w:tcPr>
            <w:tcW w:w="1133" w:type="dxa"/>
            <w:vAlign w:val="center"/>
          </w:tcPr>
          <w:p w:rsidR="006A6A8D" w:rsidRPr="003F1EC4" w:rsidRDefault="006A6A8D" w:rsidP="006A6A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3579</w:t>
            </w:r>
          </w:p>
        </w:tc>
        <w:tc>
          <w:tcPr>
            <w:tcW w:w="1133" w:type="dxa"/>
            <w:vAlign w:val="center"/>
          </w:tcPr>
          <w:p w:rsidR="006A6A8D" w:rsidRPr="003F1EC4" w:rsidRDefault="006A6A8D" w:rsidP="006A6A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CJ</w:t>
            </w:r>
            <w:r>
              <w:rPr>
                <w:rFonts w:asciiTheme="minorEastAsia" w:hAnsiTheme="minorEastAsia"/>
                <w:szCs w:val="21"/>
              </w:rPr>
              <w:t>2671</w:t>
            </w:r>
            <w:r>
              <w:rPr>
                <w:rFonts w:asciiTheme="minorEastAsia" w:hAnsiTheme="minorEastAsia" w:hint="eastAsia"/>
                <w:szCs w:val="21"/>
              </w:rPr>
              <w:t>S</w:t>
            </w:r>
          </w:p>
        </w:tc>
        <w:tc>
          <w:tcPr>
            <w:tcW w:w="1275" w:type="dxa"/>
            <w:vAlign w:val="center"/>
          </w:tcPr>
          <w:p w:rsidR="006A6A8D" w:rsidRPr="003F1EC4" w:rsidRDefault="006A6A8D" w:rsidP="006A6A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6A6A8D" w:rsidRPr="006A6A8D" w:rsidRDefault="006A6A8D" w:rsidP="006A6A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A6A8D">
              <w:rPr>
                <w:rFonts w:asciiTheme="minorEastAsia" w:hAnsiTheme="minorEastAsia" w:hint="eastAsia"/>
                <w:sz w:val="18"/>
                <w:szCs w:val="18"/>
              </w:rPr>
              <w:t>耐电压测试仪校验仪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.5%</w:t>
            </w:r>
          </w:p>
        </w:tc>
        <w:tc>
          <w:tcPr>
            <w:tcW w:w="1562" w:type="dxa"/>
            <w:vAlign w:val="center"/>
          </w:tcPr>
          <w:p w:rsidR="006A6A8D" w:rsidRPr="00E56B9B" w:rsidRDefault="006A6A8D" w:rsidP="006A6A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6B9B">
              <w:rPr>
                <w:rFonts w:asciiTheme="minorEastAsia" w:hAnsiTheme="minorEastAsia"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276" w:type="dxa"/>
            <w:vAlign w:val="center"/>
          </w:tcPr>
          <w:p w:rsidR="006A6A8D" w:rsidRPr="003F1EC4" w:rsidRDefault="006A6A8D" w:rsidP="006A6A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4</w:t>
            </w:r>
            <w:r w:rsidRPr="003F1EC4"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310" w:type="dxa"/>
            <w:vAlign w:val="center"/>
          </w:tcPr>
          <w:p w:rsidR="006A6A8D" w:rsidRPr="003F1EC4" w:rsidRDefault="006A6A8D" w:rsidP="006A6A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760325" w:rsidTr="006428F8">
        <w:trPr>
          <w:trHeight w:val="568"/>
        </w:trPr>
        <w:tc>
          <w:tcPr>
            <w:tcW w:w="1276" w:type="dxa"/>
            <w:vAlign w:val="center"/>
          </w:tcPr>
          <w:p w:rsidR="00760325" w:rsidRPr="003F1EC4" w:rsidRDefault="006B7DC9" w:rsidP="00E56B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:rsidR="00760325" w:rsidRPr="006A6A8D" w:rsidRDefault="006A6A8D" w:rsidP="0076032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A6A8D">
              <w:rPr>
                <w:rFonts w:asciiTheme="minorEastAsia" w:hAnsiTheme="minorEastAsia" w:hint="eastAsia"/>
                <w:sz w:val="18"/>
                <w:szCs w:val="18"/>
              </w:rPr>
              <w:t>高低温交变湿热试验箱</w:t>
            </w:r>
          </w:p>
        </w:tc>
        <w:tc>
          <w:tcPr>
            <w:tcW w:w="1133" w:type="dxa"/>
            <w:vAlign w:val="center"/>
          </w:tcPr>
          <w:p w:rsidR="00760325" w:rsidRPr="003F1EC4" w:rsidRDefault="006A6A8D" w:rsidP="007603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AIV</w:t>
            </w:r>
            <w:r>
              <w:rPr>
                <w:rFonts w:asciiTheme="minorEastAsia" w:hAnsiTheme="minorEastAsia"/>
                <w:szCs w:val="21"/>
              </w:rPr>
              <w:t>20110407</w:t>
            </w:r>
          </w:p>
        </w:tc>
        <w:tc>
          <w:tcPr>
            <w:tcW w:w="1133" w:type="dxa"/>
            <w:vAlign w:val="center"/>
          </w:tcPr>
          <w:p w:rsidR="00760325" w:rsidRPr="003F1EC4" w:rsidRDefault="006A6A8D" w:rsidP="0076032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GDWS/P-</w:t>
            </w:r>
            <w:r w:rsidRPr="003F1EC4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1275" w:type="dxa"/>
            <w:vAlign w:val="center"/>
          </w:tcPr>
          <w:p w:rsidR="00760325" w:rsidRDefault="00C31FA4" w:rsidP="00760325">
            <w:pPr>
              <w:jc w:val="center"/>
              <w:rPr>
                <w:rFonts w:asciiTheme="minorEastAsia" w:hAnsiTheme="minorEastAsia" w:cs="微软雅黑"/>
                <w:szCs w:val="21"/>
              </w:rPr>
            </w:pPr>
            <w:r>
              <w:rPr>
                <w:rFonts w:asciiTheme="minorEastAsia" w:hAnsiTheme="minorEastAsia" w:cs="微软雅黑" w:hint="eastAsia"/>
                <w:szCs w:val="21"/>
              </w:rPr>
              <w:t>U=</w:t>
            </w:r>
            <w:r>
              <w:rPr>
                <w:rFonts w:asciiTheme="minorEastAsia" w:hAnsiTheme="minorEastAsia" w:cs="微软雅黑"/>
                <w:szCs w:val="21"/>
              </w:rPr>
              <w:t>0</w:t>
            </w:r>
            <w:r>
              <w:rPr>
                <w:rFonts w:asciiTheme="minorEastAsia" w:hAnsiTheme="minorEastAsia" w:cs="微软雅黑" w:hint="eastAsia"/>
                <w:szCs w:val="21"/>
              </w:rPr>
              <w:t>.</w:t>
            </w:r>
            <w:r>
              <w:rPr>
                <w:rFonts w:asciiTheme="minorEastAsia" w:hAnsiTheme="minorEastAsia" w:cs="微软雅黑"/>
                <w:szCs w:val="21"/>
              </w:rPr>
              <w:t>4</w:t>
            </w:r>
            <w:r>
              <w:rPr>
                <w:rFonts w:asciiTheme="minorEastAsia" w:hAnsiTheme="minorEastAsia" w:cs="微软雅黑" w:hint="eastAsia"/>
                <w:szCs w:val="21"/>
              </w:rPr>
              <w:t>℃</w:t>
            </w:r>
          </w:p>
          <w:p w:rsidR="00C31FA4" w:rsidRPr="003F1EC4" w:rsidRDefault="00C31FA4" w:rsidP="007603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微软雅黑"/>
                <w:szCs w:val="21"/>
              </w:rPr>
              <w:t>k=2</w:t>
            </w:r>
          </w:p>
        </w:tc>
        <w:tc>
          <w:tcPr>
            <w:tcW w:w="1275" w:type="dxa"/>
            <w:vAlign w:val="center"/>
          </w:tcPr>
          <w:p w:rsidR="00760325" w:rsidRPr="003F1EC4" w:rsidRDefault="00C31FA4" w:rsidP="0076032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多点温湿度巡测仪: </w:t>
            </w:r>
            <w:r w:rsidRPr="00C31FA4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C31FA4">
              <w:rPr>
                <w:rFonts w:asciiTheme="minorEastAsia" w:hAnsiTheme="minorEastAsia" w:cs="微软雅黑"/>
                <w:sz w:val="18"/>
                <w:szCs w:val="18"/>
              </w:rPr>
              <w:t>0</w:t>
            </w:r>
            <w:r w:rsidRPr="00C31FA4">
              <w:rPr>
                <w:rFonts w:asciiTheme="minorEastAsia" w:hAnsiTheme="minorEastAsia" w:cs="微软雅黑" w:hint="eastAsia"/>
                <w:sz w:val="18"/>
                <w:szCs w:val="18"/>
              </w:rPr>
              <w:t>.</w:t>
            </w:r>
            <w:r w:rsidRPr="00C31FA4">
              <w:rPr>
                <w:rFonts w:asciiTheme="minorEastAsia" w:hAnsiTheme="minorEastAsia" w:cs="微软雅黑"/>
                <w:sz w:val="18"/>
                <w:szCs w:val="18"/>
              </w:rPr>
              <w:t>3</w:t>
            </w:r>
            <w:r w:rsidRPr="00C31FA4">
              <w:rPr>
                <w:rFonts w:asciiTheme="minorEastAsia" w:hAnsiTheme="minorEastAsia" w:cs="微软雅黑" w:hint="eastAsia"/>
                <w:sz w:val="18"/>
                <w:szCs w:val="18"/>
              </w:rPr>
              <w:t>℃</w:t>
            </w:r>
          </w:p>
        </w:tc>
        <w:tc>
          <w:tcPr>
            <w:tcW w:w="1562" w:type="dxa"/>
            <w:vAlign w:val="center"/>
          </w:tcPr>
          <w:p w:rsidR="00760325" w:rsidRPr="00E56B9B" w:rsidRDefault="00C31FA4" w:rsidP="0076032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6B9B">
              <w:rPr>
                <w:rFonts w:asciiTheme="minorEastAsia" w:hAnsiTheme="minorEastAsia" w:hint="eastAsia"/>
                <w:sz w:val="18"/>
                <w:szCs w:val="18"/>
              </w:rPr>
              <w:t>无锡市计量测试院</w:t>
            </w:r>
          </w:p>
        </w:tc>
        <w:tc>
          <w:tcPr>
            <w:tcW w:w="1276" w:type="dxa"/>
            <w:vAlign w:val="center"/>
          </w:tcPr>
          <w:p w:rsidR="00760325" w:rsidRPr="003F1EC4" w:rsidRDefault="00CB1AEA" w:rsidP="0076032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/>
                <w:szCs w:val="21"/>
              </w:rPr>
              <w:t>2020/</w:t>
            </w:r>
            <w:r w:rsidR="00C31FA4">
              <w:rPr>
                <w:rFonts w:asciiTheme="minorEastAsia" w:hAnsiTheme="minorEastAsia"/>
                <w:szCs w:val="21"/>
              </w:rPr>
              <w:t>4</w:t>
            </w:r>
            <w:r w:rsidRPr="003F1EC4">
              <w:rPr>
                <w:rFonts w:asciiTheme="minorEastAsia" w:hAnsiTheme="minorEastAsia"/>
                <w:szCs w:val="21"/>
              </w:rPr>
              <w:t>/2</w:t>
            </w:r>
            <w:r w:rsidRPr="003F1EC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310" w:type="dxa"/>
            <w:vAlign w:val="center"/>
          </w:tcPr>
          <w:p w:rsidR="00760325" w:rsidRPr="003F1EC4" w:rsidRDefault="00760325" w:rsidP="0076032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C31FA4" w:rsidTr="00214865">
        <w:trPr>
          <w:trHeight w:val="568"/>
        </w:trPr>
        <w:tc>
          <w:tcPr>
            <w:tcW w:w="1276" w:type="dxa"/>
            <w:vAlign w:val="center"/>
          </w:tcPr>
          <w:p w:rsidR="00C31FA4" w:rsidRPr="003F1EC4" w:rsidRDefault="006B7DC9" w:rsidP="00C31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生产科</w:t>
            </w:r>
          </w:p>
        </w:tc>
        <w:tc>
          <w:tcPr>
            <w:tcW w:w="992" w:type="dxa"/>
            <w:vAlign w:val="center"/>
          </w:tcPr>
          <w:p w:rsidR="00C31FA4" w:rsidRPr="00A82B7E" w:rsidRDefault="00C31FA4" w:rsidP="00C31F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82B7E">
              <w:rPr>
                <w:rFonts w:asciiTheme="minorEastAsia" w:hAnsiTheme="minorEastAsia" w:hint="eastAsia"/>
                <w:sz w:val="18"/>
                <w:szCs w:val="18"/>
              </w:rPr>
              <w:t>多功能单相标准电能表</w:t>
            </w:r>
          </w:p>
        </w:tc>
        <w:tc>
          <w:tcPr>
            <w:tcW w:w="1133" w:type="dxa"/>
            <w:vAlign w:val="center"/>
          </w:tcPr>
          <w:p w:rsidR="00C31FA4" w:rsidRPr="003F1EC4" w:rsidRDefault="00C31FA4" w:rsidP="00C31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1001211</w:t>
            </w:r>
          </w:p>
        </w:tc>
        <w:tc>
          <w:tcPr>
            <w:tcW w:w="1133" w:type="dxa"/>
            <w:vAlign w:val="center"/>
          </w:tcPr>
          <w:p w:rsidR="00C31FA4" w:rsidRPr="003F1EC4" w:rsidRDefault="00C31FA4" w:rsidP="00C31F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DSB</w:t>
            </w:r>
            <w:r w:rsidRPr="003F1EC4">
              <w:rPr>
                <w:rFonts w:asciiTheme="minorEastAsia" w:hAnsiTheme="minorEastAsia"/>
                <w:szCs w:val="21"/>
              </w:rPr>
              <w:t>-10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C31FA4" w:rsidRPr="003F1EC4" w:rsidRDefault="00C31FA4" w:rsidP="00C31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05</w:t>
            </w:r>
            <w:r w:rsidRPr="003F1EC4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C31FA4" w:rsidRPr="00E56B9B" w:rsidRDefault="00C31FA4" w:rsidP="00C31F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6B9B">
              <w:rPr>
                <w:rFonts w:asciiTheme="minorEastAsia" w:hAnsiTheme="minorEastAsia" w:hint="eastAsia"/>
                <w:sz w:val="18"/>
                <w:szCs w:val="18"/>
              </w:rPr>
              <w:t xml:space="preserve">三相电能表标准装置 </w:t>
            </w:r>
            <w:r w:rsidRPr="00E56B9B">
              <w:rPr>
                <w:rFonts w:asciiTheme="minorEastAsia" w:hAnsiTheme="minorEastAsia"/>
                <w:sz w:val="18"/>
                <w:szCs w:val="18"/>
              </w:rPr>
              <w:t>0</w:t>
            </w:r>
            <w:r w:rsidRPr="00E56B9B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E56B9B">
              <w:rPr>
                <w:rFonts w:asciiTheme="minorEastAsia" w:hAnsiTheme="minorEastAsia"/>
                <w:sz w:val="18"/>
                <w:szCs w:val="18"/>
              </w:rPr>
              <w:t>03</w:t>
            </w:r>
            <w:r w:rsidRPr="00E56B9B"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C31FA4" w:rsidRPr="00E56B9B" w:rsidRDefault="00C31FA4" w:rsidP="00C31F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6B9B">
              <w:rPr>
                <w:rFonts w:asciiTheme="minorEastAsia" w:hAnsiTheme="minorEastAsia"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C31FA4" w:rsidRPr="003F1EC4" w:rsidRDefault="00C31FA4" w:rsidP="00C31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 w:hint="eastAsia"/>
                <w:szCs w:val="21"/>
              </w:rPr>
              <w:t>2</w:t>
            </w:r>
            <w:r w:rsidRPr="003F1EC4"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/>
                <w:szCs w:val="21"/>
              </w:rPr>
              <w:t>6</w:t>
            </w:r>
            <w:r w:rsidRPr="003F1EC4"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310" w:type="dxa"/>
            <w:vAlign w:val="center"/>
          </w:tcPr>
          <w:p w:rsidR="00C31FA4" w:rsidRPr="003F1EC4" w:rsidRDefault="00C31FA4" w:rsidP="00C31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1EC4"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760325" w:rsidTr="00052AAF">
        <w:trPr>
          <w:trHeight w:val="1662"/>
        </w:trPr>
        <w:tc>
          <w:tcPr>
            <w:tcW w:w="11232" w:type="dxa"/>
            <w:gridSpan w:val="9"/>
            <w:tcBorders>
              <w:bottom w:val="single" w:sz="4" w:space="0" w:color="auto"/>
            </w:tcBorders>
          </w:tcPr>
          <w:p w:rsidR="00760325" w:rsidRDefault="00760325" w:rsidP="0076032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60325" w:rsidRDefault="00760325" w:rsidP="0076032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760325" w:rsidRDefault="00760325" w:rsidP="00E56B9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E24E8">
              <w:rPr>
                <w:rFonts w:ascii="宋体" w:hint="eastAsia"/>
                <w:szCs w:val="21"/>
              </w:rPr>
              <w:t>企业未建计量标准，所有的测量设备均能溯源到</w:t>
            </w:r>
            <w:r w:rsidR="00C31FA4">
              <w:rPr>
                <w:rFonts w:ascii="宋体" w:hint="eastAsia"/>
                <w:szCs w:val="21"/>
              </w:rPr>
              <w:t>江苏省计量科学研究院</w:t>
            </w:r>
            <w:r w:rsidR="00961EE6">
              <w:rPr>
                <w:rFonts w:ascii="宋体" w:hint="eastAsia"/>
                <w:szCs w:val="21"/>
              </w:rPr>
              <w:t>、</w:t>
            </w:r>
            <w:r w:rsidR="00961EE6">
              <w:rPr>
                <w:rFonts w:asciiTheme="minorEastAsia" w:hAnsiTheme="minorEastAsia" w:hint="eastAsia"/>
                <w:szCs w:val="21"/>
              </w:rPr>
              <w:t>江阴市计量测试检定所、</w:t>
            </w:r>
            <w:r w:rsidR="00961EE6" w:rsidRPr="00961EE6">
              <w:rPr>
                <w:rFonts w:asciiTheme="minorEastAsia" w:hAnsiTheme="minorEastAsia"/>
                <w:szCs w:val="21"/>
              </w:rPr>
              <w:t>苏州</w:t>
            </w:r>
            <w:r w:rsidR="00961EE6" w:rsidRPr="00961EE6">
              <w:rPr>
                <w:rFonts w:asciiTheme="minorEastAsia" w:hAnsiTheme="minorEastAsia" w:hint="eastAsia"/>
                <w:szCs w:val="21"/>
              </w:rPr>
              <w:t>方圆仪器设备校准检测服务有限公司</w:t>
            </w:r>
            <w:r w:rsidR="00961EE6">
              <w:rPr>
                <w:rFonts w:ascii="宋体" w:hint="eastAsia"/>
                <w:szCs w:val="21"/>
              </w:rPr>
              <w:t>等</w:t>
            </w:r>
            <w:r w:rsidRPr="002E24E8">
              <w:rPr>
                <w:rFonts w:ascii="宋体" w:hint="eastAsia"/>
                <w:szCs w:val="21"/>
              </w:rPr>
              <w:t>法定计量检定机构及有资质的校准机构检定/校准，经查 8份测量设备检定/校准证书，溯源符合文件要求。</w:t>
            </w:r>
          </w:p>
        </w:tc>
      </w:tr>
      <w:tr w:rsidR="00052AAF" w:rsidTr="00052AAF">
        <w:trPr>
          <w:trHeight w:val="1117"/>
        </w:trPr>
        <w:tc>
          <w:tcPr>
            <w:tcW w:w="11232" w:type="dxa"/>
            <w:gridSpan w:val="9"/>
          </w:tcPr>
          <w:p w:rsidR="00052AAF" w:rsidRDefault="00052AAF" w:rsidP="0076032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925830</wp:posOffset>
                  </wp:positionH>
                  <wp:positionV relativeFrom="paragraph">
                    <wp:posOffset>167640</wp:posOffset>
                  </wp:positionV>
                  <wp:extent cx="825500" cy="539750"/>
                  <wp:effectExtent l="0" t="0" r="0" b="0"/>
                  <wp:wrapNone/>
                  <wp:docPr id="6" name="图片 5" descr="余慧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余慧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0137" r="20422" b="50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052AAF" w:rsidRDefault="00052AAF" w:rsidP="0076032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52AAF" w:rsidRDefault="00052AAF" w:rsidP="0076032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部门代表签字：杨国烨</w:t>
            </w:r>
          </w:p>
        </w:tc>
      </w:tr>
    </w:tbl>
    <w:p w:rsidR="00825309" w:rsidRDefault="00017734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25309" w:rsidSect="00825309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F9B" w:rsidRDefault="00977F9B" w:rsidP="00825309">
      <w:r>
        <w:separator/>
      </w:r>
    </w:p>
  </w:endnote>
  <w:endnote w:type="continuationSeparator" w:id="1">
    <w:p w:rsidR="00977F9B" w:rsidRDefault="00977F9B" w:rsidP="0082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25309" w:rsidRDefault="00420797">
        <w:pPr>
          <w:pStyle w:val="a4"/>
          <w:jc w:val="center"/>
        </w:pPr>
        <w:r>
          <w:fldChar w:fldCharType="begin"/>
        </w:r>
        <w:r w:rsidR="00017734">
          <w:instrText>PAGE   \* MERGEFORMAT</w:instrText>
        </w:r>
        <w:r>
          <w:fldChar w:fldCharType="separate"/>
        </w:r>
        <w:r w:rsidR="00052AAF" w:rsidRPr="00052AAF">
          <w:rPr>
            <w:noProof/>
            <w:lang w:val="zh-CN"/>
          </w:rPr>
          <w:t>1</w:t>
        </w:r>
        <w:r>
          <w:fldChar w:fldCharType="end"/>
        </w:r>
      </w:p>
    </w:sdtContent>
  </w:sdt>
  <w:p w:rsidR="00825309" w:rsidRDefault="008253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F9B" w:rsidRDefault="00977F9B" w:rsidP="00825309">
      <w:r>
        <w:separator/>
      </w:r>
    </w:p>
  </w:footnote>
  <w:footnote w:type="continuationSeparator" w:id="1">
    <w:p w:rsidR="00977F9B" w:rsidRDefault="00977F9B" w:rsidP="00825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309" w:rsidRDefault="0001773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25309" w:rsidRDefault="0001773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25309" w:rsidRDefault="00420797">
    <w:pPr>
      <w:pStyle w:val="a5"/>
      <w:pBdr>
        <w:bottom w:val="none" w:sz="0" w:space="1" w:color="auto"/>
      </w:pBdr>
      <w:spacing w:line="320" w:lineRule="exact"/>
      <w:jc w:val="left"/>
    </w:pPr>
    <w:r w:rsidRPr="0042079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825309" w:rsidRDefault="0001773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1773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25309" w:rsidRDefault="0042079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  <w:p w:rsidR="00825309" w:rsidRDefault="0082530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142F7"/>
    <w:rsid w:val="00017734"/>
    <w:rsid w:val="00035E8E"/>
    <w:rsid w:val="00052AAF"/>
    <w:rsid w:val="000A236E"/>
    <w:rsid w:val="000A639C"/>
    <w:rsid w:val="000E571F"/>
    <w:rsid w:val="00141F79"/>
    <w:rsid w:val="00177206"/>
    <w:rsid w:val="001C0853"/>
    <w:rsid w:val="001E7B9C"/>
    <w:rsid w:val="0021570A"/>
    <w:rsid w:val="0024057A"/>
    <w:rsid w:val="00244C31"/>
    <w:rsid w:val="0027162D"/>
    <w:rsid w:val="002A2C4D"/>
    <w:rsid w:val="002A3CBC"/>
    <w:rsid w:val="002D3C05"/>
    <w:rsid w:val="002E24E8"/>
    <w:rsid w:val="002E5E7E"/>
    <w:rsid w:val="002E7FC9"/>
    <w:rsid w:val="0033169D"/>
    <w:rsid w:val="0036244D"/>
    <w:rsid w:val="003857FA"/>
    <w:rsid w:val="00392597"/>
    <w:rsid w:val="00394515"/>
    <w:rsid w:val="003F1EC4"/>
    <w:rsid w:val="003F7ABC"/>
    <w:rsid w:val="00420797"/>
    <w:rsid w:val="00427642"/>
    <w:rsid w:val="00474F39"/>
    <w:rsid w:val="004B11A0"/>
    <w:rsid w:val="00514A85"/>
    <w:rsid w:val="005224D2"/>
    <w:rsid w:val="005A0D84"/>
    <w:rsid w:val="005A3DCC"/>
    <w:rsid w:val="005A7242"/>
    <w:rsid w:val="005D0B42"/>
    <w:rsid w:val="00616CE9"/>
    <w:rsid w:val="006210E3"/>
    <w:rsid w:val="00631276"/>
    <w:rsid w:val="00636F70"/>
    <w:rsid w:val="00657525"/>
    <w:rsid w:val="00664FDB"/>
    <w:rsid w:val="0067166C"/>
    <w:rsid w:val="006A3FCE"/>
    <w:rsid w:val="006A6A8D"/>
    <w:rsid w:val="006B7DC9"/>
    <w:rsid w:val="006E01EA"/>
    <w:rsid w:val="006E5F8D"/>
    <w:rsid w:val="00711A5E"/>
    <w:rsid w:val="0071439B"/>
    <w:rsid w:val="00733B4A"/>
    <w:rsid w:val="00760325"/>
    <w:rsid w:val="00763F5D"/>
    <w:rsid w:val="00766AFA"/>
    <w:rsid w:val="00775FCB"/>
    <w:rsid w:val="00791B60"/>
    <w:rsid w:val="0079600A"/>
    <w:rsid w:val="00802524"/>
    <w:rsid w:val="0081413C"/>
    <w:rsid w:val="00816CDC"/>
    <w:rsid w:val="00825309"/>
    <w:rsid w:val="00830624"/>
    <w:rsid w:val="00845EE7"/>
    <w:rsid w:val="008544CF"/>
    <w:rsid w:val="0085467A"/>
    <w:rsid w:val="008D01A0"/>
    <w:rsid w:val="008F51F7"/>
    <w:rsid w:val="00901F02"/>
    <w:rsid w:val="00907534"/>
    <w:rsid w:val="00910F61"/>
    <w:rsid w:val="00933CD7"/>
    <w:rsid w:val="00943D20"/>
    <w:rsid w:val="00957382"/>
    <w:rsid w:val="00961EE6"/>
    <w:rsid w:val="00977F9B"/>
    <w:rsid w:val="00982CED"/>
    <w:rsid w:val="009876F5"/>
    <w:rsid w:val="009C55D2"/>
    <w:rsid w:val="009C6468"/>
    <w:rsid w:val="009D461C"/>
    <w:rsid w:val="009E059D"/>
    <w:rsid w:val="009E145F"/>
    <w:rsid w:val="009F652A"/>
    <w:rsid w:val="00A10BE3"/>
    <w:rsid w:val="00A13FE4"/>
    <w:rsid w:val="00A35855"/>
    <w:rsid w:val="00A554A9"/>
    <w:rsid w:val="00A60DEA"/>
    <w:rsid w:val="00A65D42"/>
    <w:rsid w:val="00A82B7E"/>
    <w:rsid w:val="00AB3CF0"/>
    <w:rsid w:val="00AF1461"/>
    <w:rsid w:val="00B00041"/>
    <w:rsid w:val="00B01161"/>
    <w:rsid w:val="00B1431A"/>
    <w:rsid w:val="00B40D68"/>
    <w:rsid w:val="00BA6FAD"/>
    <w:rsid w:val="00BC0644"/>
    <w:rsid w:val="00BC3B1E"/>
    <w:rsid w:val="00BD0986"/>
    <w:rsid w:val="00BD3578"/>
    <w:rsid w:val="00BD3740"/>
    <w:rsid w:val="00C0452F"/>
    <w:rsid w:val="00C11A43"/>
    <w:rsid w:val="00C179C2"/>
    <w:rsid w:val="00C31FA4"/>
    <w:rsid w:val="00C60CDF"/>
    <w:rsid w:val="00C72FA7"/>
    <w:rsid w:val="00C74DF2"/>
    <w:rsid w:val="00C936F8"/>
    <w:rsid w:val="00CB1AEA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844BF"/>
    <w:rsid w:val="00DD3B11"/>
    <w:rsid w:val="00DE6EB7"/>
    <w:rsid w:val="00E130AB"/>
    <w:rsid w:val="00E56B9B"/>
    <w:rsid w:val="00EA2C18"/>
    <w:rsid w:val="00EC239C"/>
    <w:rsid w:val="00EF775C"/>
    <w:rsid w:val="00F11761"/>
    <w:rsid w:val="00F227EE"/>
    <w:rsid w:val="00F262C5"/>
    <w:rsid w:val="00F4421C"/>
    <w:rsid w:val="00F54893"/>
    <w:rsid w:val="00F621A9"/>
    <w:rsid w:val="00F74DA6"/>
    <w:rsid w:val="00F92E9C"/>
    <w:rsid w:val="00FB7B5C"/>
    <w:rsid w:val="00FC3B89"/>
    <w:rsid w:val="00FC5E18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53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2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25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825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8253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30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25309"/>
    <w:pPr>
      <w:ind w:firstLineChars="200" w:firstLine="420"/>
    </w:pPr>
  </w:style>
  <w:style w:type="character" w:customStyle="1" w:styleId="CharChar1">
    <w:name w:val="Char Char1"/>
    <w:qFormat/>
    <w:locked/>
    <w:rsid w:val="0082530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8253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146</Words>
  <Characters>837</Characters>
  <Application>Microsoft Office Word</Application>
  <DocSecurity>0</DocSecurity>
  <Lines>6</Lines>
  <Paragraphs>1</Paragraphs>
  <ScaleCrop>false</ScaleCrop>
  <Company>微软中国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14</cp:revision>
  <dcterms:created xsi:type="dcterms:W3CDTF">2020-07-04T06:01:00Z</dcterms:created>
  <dcterms:modified xsi:type="dcterms:W3CDTF">2020-07-13T01:20:00Z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