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北京京创曙光科技有限公司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20218-2025-Q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2025年03月08日 上午至2025年03月09日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2025-02-27 8:00:00上午至上午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北京京创曙光科技有限公司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