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277C1A" w:rsidP="0012312B">
      <w:pPr>
        <w:jc w:val="center"/>
      </w:pPr>
    </w:p>
    <w:p w:rsidR="0012312B" w:rsidRDefault="00277C1A" w:rsidP="0012312B">
      <w:pPr>
        <w:jc w:val="center"/>
      </w:pPr>
    </w:p>
    <w:p w:rsidR="0012312B" w:rsidRDefault="00277C1A" w:rsidP="0012312B">
      <w:pPr>
        <w:jc w:val="center"/>
      </w:pPr>
    </w:p>
    <w:p w:rsidR="0012312B" w:rsidRDefault="00277C1A" w:rsidP="0012312B">
      <w:pPr>
        <w:jc w:val="center"/>
      </w:pPr>
    </w:p>
    <w:p w:rsidR="0012312B" w:rsidRPr="00093B5A" w:rsidRDefault="00F66660"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277C1A" w:rsidP="0012312B">
      <w:pPr>
        <w:jc w:val="center"/>
      </w:pPr>
    </w:p>
    <w:p w:rsidR="0012312B" w:rsidRPr="00093B5A" w:rsidRDefault="00277C1A" w:rsidP="0012312B">
      <w:pPr>
        <w:jc w:val="center"/>
      </w:pPr>
    </w:p>
    <w:p w:rsidR="0012312B" w:rsidRPr="00093B5A" w:rsidRDefault="00277C1A" w:rsidP="0012312B">
      <w:pPr>
        <w:jc w:val="center"/>
      </w:pPr>
    </w:p>
    <w:p w:rsidR="0012312B" w:rsidRPr="00093B5A" w:rsidRDefault="00277C1A" w:rsidP="0012312B">
      <w:pPr>
        <w:jc w:val="center"/>
      </w:pPr>
    </w:p>
    <w:p w:rsidR="0012312B" w:rsidRPr="00093B5A" w:rsidRDefault="00277C1A" w:rsidP="0012312B"/>
    <w:p w:rsidR="0012312B" w:rsidRPr="00093B5A" w:rsidRDefault="00277C1A" w:rsidP="0012312B">
      <w:pPr>
        <w:spacing w:line="0" w:lineRule="atLeast"/>
        <w:rPr>
          <w:rFonts w:ascii="宋体" w:hAnsi="宋体"/>
          <w:sz w:val="48"/>
        </w:rPr>
      </w:pPr>
    </w:p>
    <w:p w:rsidR="0012312B" w:rsidRPr="00093B5A" w:rsidRDefault="00277C1A" w:rsidP="0012312B">
      <w:pPr>
        <w:spacing w:line="0" w:lineRule="atLeast"/>
        <w:rPr>
          <w:rFonts w:ascii="宋体" w:hAnsi="宋体"/>
          <w:sz w:val="48"/>
        </w:rPr>
      </w:pPr>
    </w:p>
    <w:p w:rsidR="0012312B" w:rsidRPr="00093B5A" w:rsidRDefault="00277C1A" w:rsidP="0012312B">
      <w:pPr>
        <w:spacing w:line="0" w:lineRule="atLeast"/>
        <w:rPr>
          <w:rFonts w:ascii="宋体" w:hAnsi="宋体"/>
          <w:sz w:val="24"/>
          <w:szCs w:val="15"/>
        </w:rPr>
      </w:pPr>
    </w:p>
    <w:p w:rsidR="0012312B" w:rsidRPr="00093B5A" w:rsidRDefault="00277C1A" w:rsidP="0012312B">
      <w:pPr>
        <w:spacing w:line="500" w:lineRule="exact"/>
        <w:rPr>
          <w:rFonts w:ascii="宋体" w:hAnsi="宋体"/>
          <w:sz w:val="40"/>
          <w:szCs w:val="21"/>
        </w:rPr>
      </w:pPr>
    </w:p>
    <w:p w:rsidR="0012312B" w:rsidRPr="00093B5A" w:rsidRDefault="00F6666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F6666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F66660"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277C1A" w:rsidP="0012312B">
      <w:pPr>
        <w:widowControl/>
        <w:rPr>
          <w:rFonts w:ascii="宋体" w:hAnsi="宋体"/>
          <w:b/>
          <w:sz w:val="52"/>
          <w:szCs w:val="52"/>
        </w:rPr>
      </w:pPr>
    </w:p>
    <w:p w:rsidR="0012312B" w:rsidRPr="00093B5A" w:rsidRDefault="00277C1A" w:rsidP="0012312B">
      <w:pPr>
        <w:widowControl/>
        <w:rPr>
          <w:rFonts w:ascii="宋体" w:hAnsi="宋体"/>
          <w:b/>
          <w:sz w:val="52"/>
          <w:szCs w:val="52"/>
        </w:rPr>
      </w:pPr>
    </w:p>
    <w:p w:rsidR="0012312B" w:rsidRPr="00093B5A" w:rsidRDefault="00277C1A" w:rsidP="0012312B">
      <w:pPr>
        <w:widowControl/>
        <w:rPr>
          <w:rFonts w:ascii="宋体" w:hAnsi="宋体"/>
          <w:b/>
          <w:sz w:val="52"/>
          <w:szCs w:val="52"/>
        </w:rPr>
      </w:pPr>
    </w:p>
    <w:p w:rsidR="0012312B" w:rsidRPr="00093B5A" w:rsidRDefault="00277C1A" w:rsidP="0012312B">
      <w:pPr>
        <w:spacing w:line="365" w:lineRule="exact"/>
        <w:rPr>
          <w:rFonts w:ascii="宋体" w:hAnsi="宋体"/>
          <w:sz w:val="32"/>
          <w:szCs w:val="24"/>
        </w:rPr>
      </w:pPr>
    </w:p>
    <w:p w:rsidR="0012312B" w:rsidRPr="00093B5A" w:rsidRDefault="00277C1A" w:rsidP="0012312B">
      <w:pPr>
        <w:spacing w:line="365" w:lineRule="exact"/>
        <w:rPr>
          <w:rFonts w:ascii="宋体" w:hAnsi="宋体"/>
          <w:sz w:val="32"/>
        </w:rPr>
      </w:pPr>
    </w:p>
    <w:p w:rsidR="0012312B" w:rsidRPr="00093B5A" w:rsidRDefault="00F6666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中铁四局集团第五工程有限公司</w:t>
      </w:r>
      <w:bookmarkEnd w:id="1"/>
    </w:p>
    <w:p w:rsidR="0012312B" w:rsidRPr="00093B5A" w:rsidRDefault="00F66660"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0081-2019-2020</w:t>
      </w:r>
      <w:bookmarkEnd w:id="2"/>
    </w:p>
    <w:p w:rsidR="0012312B" w:rsidRPr="00093B5A" w:rsidRDefault="00F6666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Default="00277C1A" w:rsidP="0012312B">
      <w:pPr>
        <w:widowControl/>
        <w:spacing w:line="360" w:lineRule="auto"/>
        <w:ind w:right="360"/>
        <w:rPr>
          <w:rFonts w:ascii="宋体" w:hAnsi="宋体"/>
          <w:spacing w:val="80"/>
          <w:sz w:val="32"/>
        </w:rPr>
      </w:pPr>
    </w:p>
    <w:p w:rsidR="00D93237" w:rsidRPr="00093B5A" w:rsidRDefault="00D93237" w:rsidP="0012312B">
      <w:pPr>
        <w:widowControl/>
        <w:spacing w:line="360" w:lineRule="auto"/>
        <w:ind w:right="360"/>
        <w:rPr>
          <w:rFonts w:ascii="宋体" w:hAnsi="宋体"/>
          <w:spacing w:val="80"/>
          <w:sz w:val="32"/>
        </w:rPr>
      </w:pPr>
    </w:p>
    <w:p w:rsidR="00AF6EBD" w:rsidRPr="00093B5A" w:rsidRDefault="00277C1A" w:rsidP="0012312B">
      <w:pPr>
        <w:widowControl/>
        <w:spacing w:line="360" w:lineRule="auto"/>
        <w:ind w:right="360"/>
        <w:rPr>
          <w:rFonts w:ascii="Times New Roman" w:eastAsia="宋体" w:hAnsi="Times New Roman" w:cs="Times New Roman"/>
          <w:bCs/>
          <w:kern w:val="0"/>
          <w:sz w:val="18"/>
          <w:szCs w:val="18"/>
        </w:rPr>
      </w:pPr>
    </w:p>
    <w:p w:rsidR="00863661" w:rsidRPr="00093B5A" w:rsidRDefault="00F6666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0081-2019-2020</w:t>
      </w:r>
      <w:bookmarkEnd w:id="3"/>
    </w:p>
    <w:p w:rsidR="00863661" w:rsidRPr="00093B5A" w:rsidRDefault="00F6666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F6666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3444"/>
        <w:gridCol w:w="1694"/>
        <w:gridCol w:w="1843"/>
      </w:tblGrid>
      <w:tr w:rsidR="004326F3" w:rsidRPr="00E80287" w:rsidTr="00E80287">
        <w:tc>
          <w:tcPr>
            <w:tcW w:w="1672"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bCs/>
                <w:kern w:val="0"/>
                <w:szCs w:val="21"/>
              </w:rPr>
              <w:t>企业</w:t>
            </w:r>
            <w:r w:rsidRPr="00E80287">
              <w:rPr>
                <w:rFonts w:asciiTheme="minorEastAsia" w:hAnsiTheme="minorEastAsia" w:cs="宋体"/>
                <w:kern w:val="0"/>
                <w:szCs w:val="21"/>
              </w:rPr>
              <w:t>名称</w:t>
            </w:r>
          </w:p>
        </w:tc>
        <w:tc>
          <w:tcPr>
            <w:tcW w:w="344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E80287">
              <w:rPr>
                <w:rFonts w:asciiTheme="minorEastAsia" w:hAnsiTheme="minorEastAsia" w:cs="宋体"/>
                <w:kern w:val="0"/>
                <w:szCs w:val="21"/>
              </w:rPr>
              <w:t>中铁四局集团第五工程有限公司</w:t>
            </w:r>
            <w:bookmarkEnd w:id="4"/>
          </w:p>
        </w:tc>
        <w:tc>
          <w:tcPr>
            <w:tcW w:w="169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kern w:val="0"/>
                <w:szCs w:val="21"/>
              </w:rPr>
              <w:t>企业联系人</w:t>
            </w:r>
          </w:p>
        </w:tc>
        <w:tc>
          <w:tcPr>
            <w:tcW w:w="1843" w:type="dxa"/>
            <w:vAlign w:val="center"/>
          </w:tcPr>
          <w:p w:rsidR="00863661" w:rsidRPr="00E80287" w:rsidRDefault="00F66660" w:rsidP="00E8028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E80287">
              <w:rPr>
                <w:rFonts w:asciiTheme="minorEastAsia" w:hAnsiTheme="minorEastAsia" w:cs="宋体"/>
                <w:kern w:val="0"/>
                <w:szCs w:val="21"/>
              </w:rPr>
              <w:t>任敬东</w:t>
            </w:r>
            <w:bookmarkEnd w:id="5"/>
            <w:proofErr w:type="gramEnd"/>
          </w:p>
        </w:tc>
      </w:tr>
      <w:tr w:rsidR="004326F3" w:rsidRPr="00E80287" w:rsidTr="00E80287">
        <w:tc>
          <w:tcPr>
            <w:tcW w:w="1672"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kern w:val="0"/>
                <w:szCs w:val="21"/>
              </w:rPr>
              <w:t>认证证书编号</w:t>
            </w:r>
          </w:p>
        </w:tc>
        <w:tc>
          <w:tcPr>
            <w:tcW w:w="3444" w:type="dxa"/>
            <w:vAlign w:val="center"/>
          </w:tcPr>
          <w:p w:rsidR="00863661" w:rsidRPr="00E80287" w:rsidRDefault="005E5BB4"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bookmarkEnd w:id="6"/>
            <w:r w:rsidRPr="00E80287">
              <w:rPr>
                <w:rFonts w:asciiTheme="minorEastAsia" w:hAnsiTheme="minorEastAsia" w:cs="宋体" w:hint="eastAsia"/>
                <w:kern w:val="0"/>
                <w:szCs w:val="21"/>
              </w:rPr>
              <w:t>ISC-2019-0452</w:t>
            </w:r>
          </w:p>
        </w:tc>
        <w:tc>
          <w:tcPr>
            <w:tcW w:w="169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kern w:val="0"/>
                <w:szCs w:val="21"/>
              </w:rPr>
              <w:t>证书有效期</w:t>
            </w:r>
          </w:p>
        </w:tc>
        <w:tc>
          <w:tcPr>
            <w:tcW w:w="1843" w:type="dxa"/>
            <w:vAlign w:val="center"/>
          </w:tcPr>
          <w:p w:rsidR="00863661" w:rsidRPr="00E80287" w:rsidRDefault="005E5BB4" w:rsidP="00E8028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bookmarkStart w:id="8" w:name="_GoBack"/>
            <w:bookmarkEnd w:id="7"/>
            <w:bookmarkEnd w:id="8"/>
            <w:r w:rsidRPr="00E80287">
              <w:rPr>
                <w:rFonts w:asciiTheme="minorEastAsia" w:hAnsiTheme="minorEastAsia" w:cs="宋体" w:hint="eastAsia"/>
                <w:kern w:val="0"/>
                <w:szCs w:val="21"/>
              </w:rPr>
              <w:t>2024年7月15日</w:t>
            </w:r>
          </w:p>
        </w:tc>
      </w:tr>
      <w:tr w:rsidR="004326F3" w:rsidRPr="00E80287" w:rsidTr="00E80287">
        <w:tc>
          <w:tcPr>
            <w:tcW w:w="1672"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kern w:val="0"/>
                <w:szCs w:val="21"/>
              </w:rPr>
              <w:t>监督审核次数</w:t>
            </w:r>
          </w:p>
        </w:tc>
        <w:tc>
          <w:tcPr>
            <w:tcW w:w="344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9" w:name="监督次数"/>
            <w:proofErr w:type="gramStart"/>
            <w:r w:rsidRPr="00E80287">
              <w:rPr>
                <w:rFonts w:asciiTheme="minorEastAsia" w:hAnsiTheme="minorEastAsia" w:cs="宋体"/>
                <w:kern w:val="0"/>
                <w:szCs w:val="21"/>
              </w:rPr>
              <w:t>一</w:t>
            </w:r>
            <w:bookmarkEnd w:id="9"/>
            <w:proofErr w:type="gramEnd"/>
          </w:p>
        </w:tc>
        <w:tc>
          <w:tcPr>
            <w:tcW w:w="169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hint="eastAsia"/>
                <w:kern w:val="0"/>
                <w:szCs w:val="21"/>
              </w:rPr>
              <w:t>本次监督</w:t>
            </w:r>
            <w:r w:rsidRPr="00E80287">
              <w:rPr>
                <w:rFonts w:asciiTheme="minorEastAsia" w:hAnsiTheme="minorEastAsia" w:cs="宋体"/>
                <w:color w:val="333333"/>
                <w:kern w:val="0"/>
                <w:szCs w:val="21"/>
              </w:rPr>
              <w:t>时间</w:t>
            </w:r>
          </w:p>
        </w:tc>
        <w:tc>
          <w:tcPr>
            <w:tcW w:w="1843" w:type="dxa"/>
            <w:vAlign w:val="center"/>
          </w:tcPr>
          <w:p w:rsidR="00863661" w:rsidRPr="00E80287" w:rsidRDefault="00F66660" w:rsidP="00E8028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10" w:name="审核开始日"/>
            <w:r w:rsidRPr="00E80287">
              <w:rPr>
                <w:rFonts w:asciiTheme="minorEastAsia" w:hAnsiTheme="minorEastAsia" w:cs="宋体"/>
                <w:kern w:val="0"/>
                <w:szCs w:val="21"/>
              </w:rPr>
              <w:t>2020年07月08日下午</w:t>
            </w:r>
            <w:bookmarkEnd w:id="10"/>
            <w:r w:rsidR="00415131" w:rsidRPr="00E80287">
              <w:rPr>
                <w:rFonts w:asciiTheme="minorEastAsia" w:hAnsiTheme="minorEastAsia" w:cs="宋体"/>
                <w:kern w:val="0"/>
                <w:szCs w:val="21"/>
              </w:rPr>
              <w:t>至</w:t>
            </w:r>
            <w:r w:rsidR="00415131" w:rsidRPr="00E80287">
              <w:rPr>
                <w:rFonts w:asciiTheme="minorEastAsia" w:hAnsiTheme="minorEastAsia" w:cs="宋体" w:hint="eastAsia"/>
                <w:kern w:val="0"/>
                <w:szCs w:val="21"/>
              </w:rPr>
              <w:t>2020年7月9日下午</w:t>
            </w:r>
          </w:p>
        </w:tc>
      </w:tr>
      <w:tr w:rsidR="004326F3" w:rsidRPr="00E80287" w:rsidTr="00E80287">
        <w:trPr>
          <w:trHeight w:val="856"/>
        </w:trPr>
        <w:tc>
          <w:tcPr>
            <w:tcW w:w="1672" w:type="dxa"/>
            <w:vAlign w:val="center"/>
          </w:tcPr>
          <w:p w:rsidR="00863661" w:rsidRPr="00E80287" w:rsidRDefault="00F66660" w:rsidP="00E8028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E80287">
              <w:rPr>
                <w:rFonts w:asciiTheme="minorEastAsia" w:hAnsiTheme="minorEastAsia" w:cs="宋体" w:hint="eastAsia"/>
                <w:kern w:val="0"/>
                <w:szCs w:val="21"/>
              </w:rPr>
              <w:t>监督审核员</w:t>
            </w:r>
          </w:p>
          <w:p w:rsidR="00863661" w:rsidRPr="00E80287" w:rsidRDefault="00F66660" w:rsidP="00E8028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E80287">
              <w:rPr>
                <w:rFonts w:asciiTheme="minorEastAsia" w:hAnsiTheme="minorEastAsia" w:cs="宋体" w:hint="eastAsia"/>
                <w:kern w:val="0"/>
                <w:szCs w:val="21"/>
              </w:rPr>
              <w:t>姓名及确认号</w:t>
            </w:r>
          </w:p>
        </w:tc>
        <w:tc>
          <w:tcPr>
            <w:tcW w:w="3444" w:type="dxa"/>
            <w:vAlign w:val="center"/>
          </w:tcPr>
          <w:p w:rsidR="00863661" w:rsidRPr="00E80287" w:rsidRDefault="00415131" w:rsidP="00E80287">
            <w:pPr>
              <w:tabs>
                <w:tab w:val="left" w:pos="880"/>
              </w:tabs>
              <w:autoSpaceDE w:val="0"/>
              <w:autoSpaceDN w:val="0"/>
              <w:adjustRightInd w:val="0"/>
              <w:spacing w:before="35" w:line="276" w:lineRule="auto"/>
              <w:ind w:right="161"/>
              <w:jc w:val="center"/>
              <w:rPr>
                <w:rFonts w:ascii="宋体" w:hAnsi="宋体"/>
                <w:color w:val="000000"/>
                <w:szCs w:val="21"/>
              </w:rPr>
            </w:pPr>
            <w:r w:rsidRPr="00E80287">
              <w:rPr>
                <w:rFonts w:ascii="宋体" w:hAnsi="宋体"/>
                <w:color w:val="000000"/>
                <w:szCs w:val="21"/>
              </w:rPr>
              <w:t>童</w:t>
            </w:r>
            <w:r w:rsidR="00E80287">
              <w:rPr>
                <w:rFonts w:ascii="宋体" w:hAnsi="宋体" w:hint="eastAsia"/>
                <w:color w:val="000000"/>
                <w:szCs w:val="21"/>
              </w:rPr>
              <w:t xml:space="preserve"> </w:t>
            </w:r>
            <w:r w:rsidRPr="00E80287">
              <w:rPr>
                <w:rFonts w:ascii="宋体" w:hAnsi="宋体" w:hint="eastAsia"/>
                <w:color w:val="000000"/>
                <w:szCs w:val="21"/>
              </w:rPr>
              <w:t xml:space="preserve"> </w:t>
            </w:r>
            <w:proofErr w:type="gramStart"/>
            <w:r w:rsidRPr="00E80287">
              <w:rPr>
                <w:rFonts w:ascii="宋体" w:hAnsi="宋体"/>
                <w:color w:val="000000"/>
                <w:szCs w:val="21"/>
              </w:rPr>
              <w:t>棣</w:t>
            </w:r>
            <w:proofErr w:type="gramEnd"/>
            <w:r w:rsidRPr="00E80287">
              <w:rPr>
                <w:rFonts w:ascii="宋体" w:hAnsi="宋体" w:hint="eastAsia"/>
                <w:color w:val="000000"/>
                <w:szCs w:val="21"/>
              </w:rPr>
              <w:t xml:space="preserve">   </w:t>
            </w:r>
            <w:r w:rsidRPr="00E80287">
              <w:rPr>
                <w:rFonts w:ascii="宋体" w:hAnsi="宋体"/>
                <w:color w:val="000000"/>
                <w:szCs w:val="21"/>
              </w:rPr>
              <w:t>中</w:t>
            </w:r>
            <w:proofErr w:type="gramStart"/>
            <w:r w:rsidRPr="00E80287">
              <w:rPr>
                <w:rFonts w:ascii="宋体" w:hAnsi="宋体"/>
                <w:color w:val="000000"/>
                <w:szCs w:val="21"/>
              </w:rPr>
              <w:t>认协评</w:t>
            </w:r>
            <w:proofErr w:type="gramEnd"/>
            <w:r w:rsidRPr="00E80287">
              <w:rPr>
                <w:rFonts w:ascii="宋体" w:hAnsi="宋体"/>
                <w:color w:val="000000"/>
                <w:szCs w:val="21"/>
              </w:rPr>
              <w:t>[2018]193号ISC[S]0255</w:t>
            </w:r>
            <w:r w:rsidRPr="00E80287">
              <w:rPr>
                <w:rFonts w:ascii="宋体" w:hAnsi="宋体" w:hint="eastAsia"/>
                <w:color w:val="000000"/>
                <w:szCs w:val="21"/>
              </w:rPr>
              <w:t>；</w:t>
            </w:r>
          </w:p>
          <w:p w:rsidR="00415131" w:rsidRPr="00E80287" w:rsidRDefault="00415131"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宋体" w:hAnsi="宋体" w:hint="eastAsia"/>
                <w:color w:val="000000"/>
                <w:szCs w:val="21"/>
              </w:rPr>
              <w:t xml:space="preserve">黄为平  </w:t>
            </w:r>
            <w:r w:rsidRPr="00E80287">
              <w:rPr>
                <w:rFonts w:ascii="宋体" w:hAnsi="宋体"/>
                <w:color w:val="000000"/>
                <w:szCs w:val="21"/>
              </w:rPr>
              <w:t>中</w:t>
            </w:r>
            <w:proofErr w:type="gramStart"/>
            <w:r w:rsidRPr="00E80287">
              <w:rPr>
                <w:rFonts w:ascii="宋体" w:hAnsi="宋体"/>
                <w:color w:val="000000"/>
                <w:szCs w:val="21"/>
              </w:rPr>
              <w:t>认协评</w:t>
            </w:r>
            <w:proofErr w:type="gramEnd"/>
            <w:r w:rsidRPr="00E80287">
              <w:rPr>
                <w:rFonts w:ascii="宋体" w:hAnsi="宋体"/>
                <w:color w:val="000000"/>
                <w:szCs w:val="21"/>
              </w:rPr>
              <w:t>[2018]193号ISC[S]025</w:t>
            </w:r>
            <w:r w:rsidRPr="00E80287">
              <w:rPr>
                <w:rFonts w:ascii="宋体" w:hAnsi="宋体" w:hint="eastAsia"/>
                <w:color w:val="000000"/>
                <w:szCs w:val="21"/>
              </w:rPr>
              <w:t>4；</w:t>
            </w:r>
          </w:p>
        </w:tc>
        <w:tc>
          <w:tcPr>
            <w:tcW w:w="1694" w:type="dxa"/>
            <w:vAlign w:val="center"/>
          </w:tcPr>
          <w:p w:rsidR="00863661" w:rsidRPr="00E80287" w:rsidRDefault="00F66660" w:rsidP="00E8028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E80287">
              <w:rPr>
                <w:rFonts w:asciiTheme="minorEastAsia" w:hAnsiTheme="minorEastAsia" w:cs="宋体"/>
                <w:bCs/>
                <w:kern w:val="0"/>
                <w:szCs w:val="21"/>
              </w:rPr>
              <w:t>监督审核涉及的区域或部门</w:t>
            </w:r>
          </w:p>
        </w:tc>
        <w:tc>
          <w:tcPr>
            <w:tcW w:w="1843" w:type="dxa"/>
            <w:vAlign w:val="center"/>
          </w:tcPr>
          <w:p w:rsidR="00863661" w:rsidRPr="00E80287" w:rsidRDefault="00415131" w:rsidP="00E80287">
            <w:pPr>
              <w:jc w:val="center"/>
              <w:rPr>
                <w:rFonts w:ascii="宋体" w:hAnsi="宋体"/>
                <w:bCs/>
                <w:szCs w:val="21"/>
              </w:rPr>
            </w:pPr>
            <w:r w:rsidRPr="00E80287">
              <w:rPr>
                <w:rFonts w:hAnsi="宋体" w:hint="eastAsia"/>
                <w:szCs w:val="21"/>
              </w:rPr>
              <w:t>八里湖</w:t>
            </w:r>
            <w:proofErr w:type="gramStart"/>
            <w:r w:rsidRPr="00E80287">
              <w:rPr>
                <w:rFonts w:hAnsi="宋体" w:hint="eastAsia"/>
                <w:szCs w:val="21"/>
              </w:rPr>
              <w:t>制梁项目</w:t>
            </w:r>
            <w:proofErr w:type="gramEnd"/>
            <w:r w:rsidRPr="00E80287">
              <w:rPr>
                <w:rFonts w:hAnsi="宋体" w:hint="eastAsia"/>
                <w:szCs w:val="21"/>
              </w:rPr>
              <w:t>现场、安质部、</w:t>
            </w:r>
            <w:r w:rsidRPr="00E80287">
              <w:rPr>
                <w:rFonts w:ascii="宋体" w:hAnsi="宋体" w:hint="eastAsia"/>
                <w:bCs/>
                <w:szCs w:val="21"/>
              </w:rPr>
              <w:t>试验室、</w:t>
            </w:r>
            <w:r w:rsidRPr="00E80287">
              <w:rPr>
                <w:rFonts w:hAnsi="宋体" w:hint="eastAsia"/>
                <w:szCs w:val="21"/>
              </w:rPr>
              <w:t>技术中心</w:t>
            </w:r>
          </w:p>
        </w:tc>
      </w:tr>
    </w:tbl>
    <w:p w:rsidR="00863661" w:rsidRPr="00093B5A" w:rsidRDefault="00F6666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415131" w:rsidRPr="00093B5A" w:rsidRDefault="00415131" w:rsidP="00E80287">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 xml:space="preserve">    被审核企业在本年度（2019-2020）中未发生违反法律、法规的情况，也未发生重大安全生产及环境污染等事故。</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rsidR="00415131" w:rsidRPr="00415131" w:rsidRDefault="00415131" w:rsidP="00E80287">
      <w:pPr>
        <w:snapToGrid w:val="0"/>
        <w:spacing w:line="360" w:lineRule="auto"/>
        <w:ind w:firstLineChars="200" w:firstLine="420"/>
        <w:rPr>
          <w:rFonts w:asciiTheme="minorEastAsia" w:hAnsiTheme="minorEastAsia" w:cs="宋体"/>
          <w:bCs/>
          <w:kern w:val="0"/>
          <w:szCs w:val="21"/>
        </w:rPr>
      </w:pPr>
      <w:r w:rsidRPr="008E2C0B">
        <w:rPr>
          <w:rFonts w:asciiTheme="minorEastAsia" w:hAnsiTheme="minorEastAsia"/>
          <w:szCs w:val="21"/>
        </w:rPr>
        <w:t>监督审核</w:t>
      </w:r>
      <w:r w:rsidRPr="008E2C0B">
        <w:rPr>
          <w:rStyle w:val="FontStyle99"/>
          <w:rFonts w:asciiTheme="minorEastAsia" w:hAnsiTheme="minorEastAsia" w:cs="Times New Roman" w:hint="eastAsia"/>
          <w:sz w:val="21"/>
          <w:szCs w:val="21"/>
          <w:lang w:val="zh-CN"/>
        </w:rPr>
        <w:t>目的</w:t>
      </w:r>
      <w:r w:rsidRPr="008E2C0B">
        <w:rPr>
          <w:rFonts w:asciiTheme="minorEastAsia" w:hAnsiTheme="minorEastAsia"/>
          <w:szCs w:val="21"/>
        </w:rPr>
        <w:t>：确定企业的管理体系是否持续满足标准要求，以确定是否保持认证的建议</w:t>
      </w:r>
      <w:r w:rsidRPr="008E2C0B">
        <w:rPr>
          <w:rFonts w:asciiTheme="minorEastAsia" w:hAnsiTheme="minorEastAsia" w:hint="eastAsia"/>
          <w:szCs w:val="21"/>
        </w:rPr>
        <w:t xml:space="preserve">。 </w:t>
      </w:r>
      <w:r w:rsidRPr="008E2C0B">
        <w:rPr>
          <w:rFonts w:asciiTheme="minorEastAsia" w:hAnsiTheme="minorEastAsia" w:cs="宋体" w:hint="eastAsia"/>
          <w:kern w:val="0"/>
          <w:szCs w:val="21"/>
        </w:rPr>
        <w:t>审核组根据</w:t>
      </w:r>
      <w:r w:rsidRPr="008E2C0B">
        <w:rPr>
          <w:rFonts w:asciiTheme="minorEastAsia" w:hAnsiTheme="minorEastAsia"/>
          <w:szCs w:val="21"/>
        </w:rPr>
        <w:t>审核</w:t>
      </w:r>
      <w:r w:rsidRPr="008E2C0B">
        <w:rPr>
          <w:rStyle w:val="FontStyle99"/>
          <w:rFonts w:asciiTheme="minorEastAsia" w:hAnsiTheme="minorEastAsia" w:cs="Times New Roman" w:hint="eastAsia"/>
          <w:sz w:val="21"/>
          <w:szCs w:val="21"/>
          <w:lang w:val="zh-CN"/>
        </w:rPr>
        <w:t>目的和要求</w:t>
      </w:r>
      <w:r w:rsidRPr="008E2C0B">
        <w:rPr>
          <w:rFonts w:asciiTheme="minorEastAsia" w:hAnsiTheme="minorEastAsia" w:cs="宋体" w:hint="eastAsia"/>
          <w:kern w:val="0"/>
          <w:szCs w:val="21"/>
        </w:rPr>
        <w:t>于20</w:t>
      </w:r>
      <w:r>
        <w:rPr>
          <w:rFonts w:asciiTheme="minorEastAsia" w:hAnsiTheme="minorEastAsia" w:cs="宋体" w:hint="eastAsia"/>
          <w:kern w:val="0"/>
          <w:szCs w:val="21"/>
        </w:rPr>
        <w:t>20</w:t>
      </w:r>
      <w:r w:rsidRPr="008E2C0B">
        <w:rPr>
          <w:rFonts w:asciiTheme="minorEastAsia" w:hAnsiTheme="minorEastAsia" w:cs="宋体" w:hint="eastAsia"/>
          <w:kern w:val="0"/>
          <w:szCs w:val="21"/>
        </w:rPr>
        <w:t>年</w:t>
      </w:r>
      <w:r>
        <w:rPr>
          <w:rFonts w:asciiTheme="minorEastAsia" w:hAnsiTheme="minorEastAsia" w:cs="宋体" w:hint="eastAsia"/>
          <w:kern w:val="0"/>
          <w:szCs w:val="21"/>
        </w:rPr>
        <w:t>7</w:t>
      </w:r>
      <w:r w:rsidRPr="008E2C0B">
        <w:rPr>
          <w:rFonts w:asciiTheme="minorEastAsia" w:hAnsiTheme="minorEastAsia" w:cs="宋体" w:hint="eastAsia"/>
          <w:kern w:val="0"/>
          <w:szCs w:val="21"/>
        </w:rPr>
        <w:t>月</w:t>
      </w:r>
      <w:r>
        <w:rPr>
          <w:rFonts w:asciiTheme="minorEastAsia" w:hAnsiTheme="minorEastAsia" w:cs="宋体" w:hint="eastAsia"/>
          <w:kern w:val="0"/>
          <w:szCs w:val="21"/>
        </w:rPr>
        <w:t>8</w:t>
      </w:r>
      <w:r w:rsidRPr="008E2C0B">
        <w:rPr>
          <w:rFonts w:asciiTheme="minorEastAsia" w:hAnsiTheme="minorEastAsia" w:cs="宋体" w:hint="eastAsia"/>
          <w:kern w:val="0"/>
          <w:szCs w:val="21"/>
        </w:rPr>
        <w:t>日</w:t>
      </w:r>
      <w:r>
        <w:rPr>
          <w:rFonts w:asciiTheme="minorEastAsia" w:hAnsiTheme="minorEastAsia" w:cs="宋体" w:hint="eastAsia"/>
          <w:kern w:val="0"/>
          <w:szCs w:val="21"/>
        </w:rPr>
        <w:t>下午起至2020年7月9日下午</w:t>
      </w:r>
      <w:r w:rsidRPr="008E2C0B">
        <w:rPr>
          <w:rFonts w:asciiTheme="minorEastAsia" w:hAnsiTheme="minorEastAsia" w:cs="宋体" w:hint="eastAsia"/>
          <w:kern w:val="0"/>
          <w:szCs w:val="21"/>
        </w:rPr>
        <w:t>利用</w:t>
      </w:r>
      <w:r>
        <w:rPr>
          <w:rFonts w:asciiTheme="minorEastAsia" w:hAnsiTheme="minorEastAsia" w:cs="宋体" w:hint="eastAsia"/>
          <w:kern w:val="0"/>
          <w:szCs w:val="21"/>
        </w:rPr>
        <w:t>1</w:t>
      </w:r>
      <w:r w:rsidRPr="008E2C0B">
        <w:rPr>
          <w:rFonts w:asciiTheme="minorEastAsia" w:hAnsiTheme="minorEastAsia" w:cs="宋体" w:hint="eastAsia"/>
          <w:kern w:val="0"/>
          <w:szCs w:val="21"/>
        </w:rPr>
        <w:t>天</w:t>
      </w:r>
      <w:r>
        <w:rPr>
          <w:rFonts w:asciiTheme="minorEastAsia" w:hAnsiTheme="minorEastAsia" w:cs="宋体" w:hint="eastAsia"/>
          <w:kern w:val="0"/>
          <w:szCs w:val="21"/>
        </w:rPr>
        <w:t>半</w:t>
      </w:r>
      <w:r w:rsidRPr="008E2C0B">
        <w:rPr>
          <w:rFonts w:asciiTheme="minorEastAsia" w:hAnsiTheme="minorEastAsia" w:cs="宋体" w:hint="eastAsia"/>
          <w:kern w:val="0"/>
          <w:szCs w:val="21"/>
        </w:rPr>
        <w:t>的时间</w:t>
      </w:r>
      <w:r w:rsidRPr="008E2C0B">
        <w:rPr>
          <w:rFonts w:asciiTheme="minorEastAsia" w:hAnsiTheme="minorEastAsia" w:hint="eastAsia"/>
          <w:szCs w:val="21"/>
        </w:rPr>
        <w:t>根据审核计划先后抽样检查了</w:t>
      </w:r>
      <w:r w:rsidRPr="005E5BB4">
        <w:rPr>
          <w:rFonts w:hAnsi="宋体" w:hint="eastAsia"/>
          <w:szCs w:val="21"/>
        </w:rPr>
        <w:t>八里湖</w:t>
      </w:r>
      <w:proofErr w:type="gramStart"/>
      <w:r w:rsidRPr="005E5BB4">
        <w:rPr>
          <w:rFonts w:hAnsi="宋体" w:hint="eastAsia"/>
          <w:szCs w:val="21"/>
        </w:rPr>
        <w:t>制梁项目</w:t>
      </w:r>
      <w:proofErr w:type="gramEnd"/>
      <w:r w:rsidRPr="005E5BB4">
        <w:rPr>
          <w:rFonts w:hAnsi="宋体" w:hint="eastAsia"/>
          <w:szCs w:val="21"/>
        </w:rPr>
        <w:t>现场、安全质量监察部、</w:t>
      </w:r>
      <w:r w:rsidRPr="005E5BB4">
        <w:rPr>
          <w:rFonts w:ascii="宋体" w:hAnsi="宋体" w:hint="eastAsia"/>
          <w:bCs/>
          <w:szCs w:val="21"/>
        </w:rPr>
        <w:t>中心试验室、</w:t>
      </w:r>
      <w:r w:rsidRPr="005E5BB4">
        <w:rPr>
          <w:rFonts w:hAnsi="宋体" w:hint="eastAsia"/>
          <w:szCs w:val="21"/>
        </w:rPr>
        <w:t>技术中心</w:t>
      </w:r>
      <w:r w:rsidR="00F66660">
        <w:rPr>
          <w:rFonts w:hAnsi="宋体" w:hint="eastAsia"/>
          <w:szCs w:val="21"/>
        </w:rPr>
        <w:t>等</w:t>
      </w:r>
      <w:r w:rsidRPr="005E5BB4">
        <w:rPr>
          <w:rFonts w:asciiTheme="minorEastAsia" w:hAnsiTheme="minorEastAsia" w:hint="eastAsia"/>
          <w:szCs w:val="21"/>
        </w:rPr>
        <w:t>单位，</w:t>
      </w:r>
      <w:r w:rsidRPr="005E5BB4">
        <w:rPr>
          <w:rFonts w:asciiTheme="minorEastAsia" w:hAnsiTheme="minorEastAsia"/>
          <w:szCs w:val="21"/>
        </w:rPr>
        <w:t>覆盖</w:t>
      </w:r>
      <w:r w:rsidRPr="005E5BB4">
        <w:rPr>
          <w:rFonts w:asciiTheme="minorEastAsia" w:hAnsiTheme="minorEastAsia" w:hint="eastAsia"/>
          <w:szCs w:val="21"/>
        </w:rPr>
        <w:t>了GB/T 19022-200</w:t>
      </w:r>
      <w:r w:rsidRPr="008E2C0B">
        <w:rPr>
          <w:rFonts w:asciiTheme="minorEastAsia" w:hAnsiTheme="minorEastAsia" w:hint="eastAsia"/>
          <w:szCs w:val="21"/>
        </w:rPr>
        <w:t>3标准</w:t>
      </w:r>
      <w:r w:rsidRPr="008E2C0B">
        <w:rPr>
          <w:rFonts w:asciiTheme="minorEastAsia" w:hAnsiTheme="minorEastAsia"/>
          <w:szCs w:val="21"/>
        </w:rPr>
        <w:t>的</w:t>
      </w:r>
      <w:r w:rsidRPr="008E2C0B">
        <w:rPr>
          <w:rFonts w:asciiTheme="minorEastAsia" w:hAnsiTheme="minorEastAsia" w:hint="eastAsia"/>
          <w:szCs w:val="21"/>
        </w:rPr>
        <w:t>主要</w:t>
      </w:r>
      <w:r w:rsidRPr="008E2C0B">
        <w:rPr>
          <w:rFonts w:asciiTheme="minorEastAsia" w:hAnsiTheme="minorEastAsia"/>
          <w:szCs w:val="21"/>
        </w:rPr>
        <w:t>要素和体系涉及的</w:t>
      </w:r>
      <w:r w:rsidRPr="008E2C0B">
        <w:rPr>
          <w:rFonts w:asciiTheme="minorEastAsia" w:hAnsiTheme="minorEastAsia" w:hint="eastAsia"/>
          <w:szCs w:val="21"/>
        </w:rPr>
        <w:t>主要</w:t>
      </w:r>
      <w:r w:rsidRPr="008E2C0B">
        <w:rPr>
          <w:rFonts w:asciiTheme="minorEastAsia" w:hAnsiTheme="minorEastAsia"/>
          <w:szCs w:val="21"/>
        </w:rPr>
        <w:t>范围</w:t>
      </w:r>
      <w:r w:rsidRPr="008E2C0B">
        <w:rPr>
          <w:rFonts w:asciiTheme="minorEastAsia" w:hAnsiTheme="minorEastAsia" w:hint="eastAsia"/>
          <w:szCs w:val="21"/>
        </w:rPr>
        <w:t>，涉及公司生产、</w:t>
      </w:r>
      <w:r w:rsidR="005E5BB4">
        <w:rPr>
          <w:rFonts w:asciiTheme="minorEastAsia" w:hAnsiTheme="minorEastAsia" w:hint="eastAsia"/>
          <w:szCs w:val="21"/>
        </w:rPr>
        <w:t>试验、</w:t>
      </w:r>
      <w:r w:rsidRPr="008E2C0B">
        <w:rPr>
          <w:rFonts w:asciiTheme="minorEastAsia" w:hAnsiTheme="minorEastAsia" w:hint="eastAsia"/>
          <w:szCs w:val="21"/>
        </w:rPr>
        <w:t>质量管理等。重点检查了公司测量管理体系的实施情况和有效性。对照审核要求，审核员通过现场抽样、文件记录检查、与受审核方代表交流等方法，对</w:t>
      </w:r>
      <w:r>
        <w:rPr>
          <w:rFonts w:asciiTheme="minorEastAsia" w:hAnsiTheme="minorEastAsia" w:hint="eastAsia"/>
          <w:szCs w:val="21"/>
        </w:rPr>
        <w:t>3</w:t>
      </w:r>
      <w:r w:rsidRPr="008E2C0B">
        <w:rPr>
          <w:rFonts w:asciiTheme="minorEastAsia" w:hAnsiTheme="minorEastAsia" w:hint="eastAsia"/>
          <w:szCs w:val="21"/>
        </w:rPr>
        <w:t>个被审核部门的计量职能分配、质量目标完成、测量设备管理、测量设备的计量确认、测量过程的实施和控制、测量不确定度的评定、溯源性、内审、管</w:t>
      </w:r>
      <w:r w:rsidR="005E5BB4">
        <w:rPr>
          <w:rFonts w:asciiTheme="minorEastAsia" w:hAnsiTheme="minorEastAsia" w:hint="eastAsia"/>
          <w:szCs w:val="21"/>
        </w:rPr>
        <w:t>理评审</w:t>
      </w:r>
      <w:r w:rsidRPr="008E2C0B">
        <w:rPr>
          <w:rFonts w:asciiTheme="minorEastAsia" w:hAnsiTheme="minorEastAsia" w:hint="eastAsia"/>
          <w:szCs w:val="21"/>
        </w:rPr>
        <w:t>、顾客满意等内容进行了有效审核。为有效评价公司体系运行的质量，审核</w:t>
      </w:r>
      <w:proofErr w:type="gramStart"/>
      <w:r w:rsidRPr="008E2C0B">
        <w:rPr>
          <w:rFonts w:asciiTheme="minorEastAsia" w:hAnsiTheme="minorEastAsia" w:hint="eastAsia"/>
          <w:szCs w:val="21"/>
        </w:rPr>
        <w:t>组重点</w:t>
      </w:r>
      <w:proofErr w:type="gramEnd"/>
      <w:r w:rsidRPr="008E2C0B">
        <w:rPr>
          <w:rFonts w:asciiTheme="minorEastAsia" w:hAnsiTheme="minorEastAsia" w:hint="eastAsia"/>
          <w:szCs w:val="21"/>
        </w:rPr>
        <w:t>检查了公司计量特征突出的重要环节及</w:t>
      </w:r>
      <w:r>
        <w:rPr>
          <w:rFonts w:asciiTheme="minorEastAsia" w:hAnsiTheme="minorEastAsia" w:hint="eastAsia"/>
          <w:szCs w:val="21"/>
          <w:u w:val="single"/>
        </w:rPr>
        <w:t xml:space="preserve"> </w:t>
      </w:r>
      <w:r w:rsidRPr="008E2C0B">
        <w:rPr>
          <w:rFonts w:asciiTheme="minorEastAsia" w:hAnsiTheme="minorEastAsia" w:hint="eastAsia"/>
          <w:szCs w:val="21"/>
        </w:rPr>
        <w:t>等测量过程，掌握了</w:t>
      </w:r>
      <w:r w:rsidRPr="008E2C0B">
        <w:rPr>
          <w:rFonts w:asciiTheme="minorEastAsia" w:hAnsiTheme="minorEastAsia" w:hint="eastAsia"/>
          <w:bCs/>
          <w:szCs w:val="21"/>
        </w:rPr>
        <w:t>企业</w:t>
      </w:r>
      <w:r w:rsidRPr="008E2C0B">
        <w:rPr>
          <w:rFonts w:asciiTheme="minorEastAsia" w:hAnsiTheme="minorEastAsia" w:hint="eastAsia"/>
          <w:szCs w:val="21"/>
        </w:rPr>
        <w:t>测量管理体系的运行状况和品质。计量标准器具均溯源至</w:t>
      </w:r>
      <w:r w:rsidR="005E5BB4">
        <w:rPr>
          <w:rFonts w:asciiTheme="minorEastAsia" w:hAnsiTheme="minorEastAsia" w:hint="eastAsia"/>
          <w:szCs w:val="21"/>
        </w:rPr>
        <w:t>九江</w:t>
      </w:r>
      <w:r w:rsidRPr="008E2C0B">
        <w:rPr>
          <w:rFonts w:asciiTheme="minorEastAsia" w:hAnsiTheme="minorEastAsia" w:hint="eastAsia"/>
          <w:szCs w:val="21"/>
        </w:rPr>
        <w:t>计量所、</w:t>
      </w:r>
      <w:r w:rsidR="005E5BB4">
        <w:rPr>
          <w:rFonts w:asciiTheme="minorEastAsia" w:hAnsiTheme="minorEastAsia" w:hint="eastAsia"/>
          <w:szCs w:val="21"/>
        </w:rPr>
        <w:t>中国计量科学院等机构</w:t>
      </w:r>
      <w:r w:rsidRPr="008E2C0B">
        <w:rPr>
          <w:rFonts w:asciiTheme="minorEastAsia" w:hAnsiTheme="minorEastAsia" w:hint="eastAsia"/>
          <w:szCs w:val="21"/>
        </w:rPr>
        <w:t>，均能溯源至国</w:t>
      </w:r>
      <w:r w:rsidR="005E5BB4">
        <w:rPr>
          <w:rFonts w:asciiTheme="minorEastAsia" w:hAnsiTheme="minorEastAsia" w:hint="eastAsia"/>
          <w:szCs w:val="21"/>
        </w:rPr>
        <w:t>家</w:t>
      </w:r>
      <w:r w:rsidRPr="008E2C0B">
        <w:rPr>
          <w:rFonts w:asciiTheme="minorEastAsia" w:hAnsiTheme="minorEastAsia" w:hint="eastAsia"/>
          <w:szCs w:val="21"/>
        </w:rPr>
        <w:t>计量最高标准。</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rsidR="005E5BB4" w:rsidRPr="00DB0005" w:rsidRDefault="005E5BB4" w:rsidP="00E80287">
      <w:pPr>
        <w:snapToGrid w:val="0"/>
        <w:spacing w:line="360" w:lineRule="auto"/>
        <w:ind w:firstLineChars="200" w:firstLine="420"/>
        <w:rPr>
          <w:rFonts w:asciiTheme="minorEastAsia" w:hAnsiTheme="minorEastAsia" w:cs="黑体"/>
          <w:bCs/>
          <w:szCs w:val="21"/>
        </w:rPr>
      </w:pPr>
      <w:r>
        <w:rPr>
          <w:rFonts w:asciiTheme="minorEastAsia" w:hAnsiTheme="minorEastAsia" w:cs="宋体" w:hint="eastAsia"/>
          <w:bCs/>
          <w:kern w:val="0"/>
          <w:szCs w:val="21"/>
        </w:rPr>
        <w:lastRenderedPageBreak/>
        <w:t xml:space="preserve">    </w:t>
      </w:r>
      <w:r w:rsidRPr="00DB0005">
        <w:rPr>
          <w:rFonts w:asciiTheme="minorEastAsia" w:hAnsiTheme="minorEastAsia" w:cs="黑体" w:hint="eastAsia"/>
          <w:bCs/>
          <w:szCs w:val="21"/>
        </w:rPr>
        <w:t>企业</w:t>
      </w:r>
      <w:r w:rsidRPr="00DB0005">
        <w:rPr>
          <w:rFonts w:asciiTheme="minorEastAsia" w:hAnsiTheme="minorEastAsia" w:cs="黑体" w:hint="eastAsia"/>
          <w:szCs w:val="21"/>
        </w:rPr>
        <w:t>于2019年</w:t>
      </w:r>
      <w:r>
        <w:rPr>
          <w:rFonts w:asciiTheme="minorEastAsia" w:hAnsiTheme="minorEastAsia" w:cs="黑体" w:hint="eastAsia"/>
          <w:szCs w:val="21"/>
        </w:rPr>
        <w:t xml:space="preserve">6 </w:t>
      </w:r>
      <w:r w:rsidRPr="00DB0005">
        <w:rPr>
          <w:rFonts w:asciiTheme="minorEastAsia" w:hAnsiTheme="minorEastAsia" w:cs="黑体" w:hint="eastAsia"/>
          <w:szCs w:val="21"/>
        </w:rPr>
        <w:t>月</w:t>
      </w:r>
      <w:r>
        <w:rPr>
          <w:rFonts w:asciiTheme="minorEastAsia" w:hAnsiTheme="minorEastAsia" w:cs="黑体" w:hint="eastAsia"/>
          <w:szCs w:val="21"/>
        </w:rPr>
        <w:t>发布了安质【2019】85号文</w:t>
      </w:r>
      <w:r w:rsidR="00A42D28">
        <w:rPr>
          <w:rFonts w:asciiTheme="minorEastAsia" w:hAnsiTheme="minorEastAsia" w:cs="黑体" w:hint="eastAsia"/>
          <w:szCs w:val="21"/>
        </w:rPr>
        <w:t>，由中铁四局组织，从7月22日到7月25日对</w:t>
      </w:r>
      <w:r w:rsidRPr="00DB0005">
        <w:rPr>
          <w:rFonts w:asciiTheme="minorEastAsia" w:hAnsiTheme="minorEastAsia" w:cs="黑体" w:hint="eastAsia"/>
          <w:szCs w:val="21"/>
        </w:rPr>
        <w:t>公司所有部门进行了</w:t>
      </w:r>
      <w:r w:rsidR="00BE3F5A">
        <w:rPr>
          <w:rFonts w:asciiTheme="minorEastAsia" w:hAnsiTheme="minorEastAsia" w:cs="黑体" w:hint="eastAsia"/>
          <w:szCs w:val="21"/>
        </w:rPr>
        <w:t>多</w:t>
      </w:r>
      <w:r w:rsidR="00A42D28">
        <w:rPr>
          <w:rFonts w:asciiTheme="minorEastAsia" w:hAnsiTheme="minorEastAsia" w:cs="黑体" w:hint="eastAsia"/>
          <w:szCs w:val="21"/>
        </w:rPr>
        <w:t>体系合一</w:t>
      </w:r>
      <w:r w:rsidRPr="00DB0005">
        <w:rPr>
          <w:rFonts w:asciiTheme="minorEastAsia" w:hAnsiTheme="minorEastAsia" w:cs="黑体" w:hint="eastAsia"/>
          <w:szCs w:val="21"/>
        </w:rPr>
        <w:t>全要素的</w:t>
      </w:r>
      <w:r w:rsidR="00A42D28">
        <w:rPr>
          <w:rFonts w:asciiTheme="minorEastAsia" w:hAnsiTheme="minorEastAsia" w:cs="黑体" w:hint="eastAsia"/>
          <w:szCs w:val="21"/>
        </w:rPr>
        <w:t>内部</w:t>
      </w:r>
      <w:r w:rsidRPr="00DB0005">
        <w:rPr>
          <w:rFonts w:asciiTheme="minorEastAsia" w:hAnsiTheme="minorEastAsia" w:cs="黑体" w:hint="eastAsia"/>
          <w:szCs w:val="21"/>
        </w:rPr>
        <w:t>审核，</w:t>
      </w:r>
      <w:r w:rsidRPr="00DB0005">
        <w:rPr>
          <w:rFonts w:asciiTheme="minorEastAsia" w:hAnsiTheme="minorEastAsia" w:cs="黑体"/>
          <w:szCs w:val="21"/>
        </w:rPr>
        <w:t>共开出了</w:t>
      </w:r>
      <w:r w:rsidR="00BE3F5A">
        <w:rPr>
          <w:rFonts w:asciiTheme="minorEastAsia" w:hAnsiTheme="minorEastAsia" w:cs="黑体" w:hint="eastAsia"/>
          <w:szCs w:val="21"/>
        </w:rPr>
        <w:t>15个</w:t>
      </w:r>
      <w:r w:rsidRPr="00DB0005">
        <w:rPr>
          <w:rFonts w:asciiTheme="minorEastAsia" w:hAnsiTheme="minorEastAsia" w:cs="黑体" w:hint="eastAsia"/>
          <w:szCs w:val="21"/>
        </w:rPr>
        <w:t>不</w:t>
      </w:r>
      <w:r w:rsidRPr="00DB0005">
        <w:rPr>
          <w:rFonts w:asciiTheme="minorEastAsia" w:hAnsiTheme="minorEastAsia" w:cs="黑体"/>
          <w:szCs w:val="21"/>
        </w:rPr>
        <w:t>符合项</w:t>
      </w:r>
      <w:r w:rsidRPr="00DB0005">
        <w:rPr>
          <w:rFonts w:asciiTheme="minorEastAsia" w:hAnsiTheme="minorEastAsia" w:cs="黑体" w:hint="eastAsia"/>
          <w:szCs w:val="21"/>
        </w:rPr>
        <w:t>，制定了</w:t>
      </w:r>
      <w:r w:rsidR="00BE3F5A">
        <w:rPr>
          <w:rFonts w:asciiTheme="minorEastAsia" w:hAnsiTheme="minorEastAsia" w:cs="黑体" w:hint="eastAsia"/>
          <w:szCs w:val="21"/>
        </w:rPr>
        <w:t>相应的</w:t>
      </w:r>
      <w:r w:rsidRPr="00DB0005">
        <w:rPr>
          <w:rFonts w:asciiTheme="minorEastAsia" w:hAnsiTheme="minorEastAsia" w:cs="黑体" w:hint="eastAsia"/>
          <w:szCs w:val="21"/>
        </w:rPr>
        <w:t>整改措施，于</w:t>
      </w:r>
      <w:r>
        <w:rPr>
          <w:rFonts w:asciiTheme="minorEastAsia" w:hAnsiTheme="minorEastAsia" w:cs="黑体" w:hint="eastAsia"/>
          <w:szCs w:val="21"/>
        </w:rPr>
        <w:t>10</w:t>
      </w:r>
      <w:r w:rsidRPr="00DB0005">
        <w:rPr>
          <w:rFonts w:asciiTheme="minorEastAsia" w:hAnsiTheme="minorEastAsia" w:cs="黑体" w:hint="eastAsia"/>
          <w:szCs w:val="21"/>
        </w:rPr>
        <w:t>月</w:t>
      </w:r>
      <w:r>
        <w:rPr>
          <w:rFonts w:asciiTheme="minorEastAsia" w:hAnsiTheme="minorEastAsia" w:cs="黑体" w:hint="eastAsia"/>
          <w:szCs w:val="21"/>
        </w:rPr>
        <w:t>3</w:t>
      </w:r>
      <w:r w:rsidR="00BE3F5A">
        <w:rPr>
          <w:rFonts w:asciiTheme="minorEastAsia" w:hAnsiTheme="minorEastAsia" w:cs="黑体" w:hint="eastAsia"/>
          <w:szCs w:val="21"/>
        </w:rPr>
        <w:t>1</w:t>
      </w:r>
      <w:r w:rsidRPr="00DB0005">
        <w:rPr>
          <w:rFonts w:asciiTheme="minorEastAsia" w:hAnsiTheme="minorEastAsia" w:cs="黑体" w:hint="eastAsia"/>
          <w:szCs w:val="21"/>
        </w:rPr>
        <w:t>日完成整改。</w:t>
      </w:r>
    </w:p>
    <w:p w:rsidR="005E5BB4" w:rsidRPr="00093B5A" w:rsidRDefault="005E5BB4" w:rsidP="00E80287">
      <w:pPr>
        <w:widowControl/>
        <w:spacing w:line="360" w:lineRule="auto"/>
        <w:ind w:firstLineChars="200" w:firstLine="420"/>
        <w:rPr>
          <w:rFonts w:asciiTheme="minorEastAsia" w:hAnsiTheme="minorEastAsia"/>
          <w:bCs/>
          <w:szCs w:val="21"/>
        </w:rPr>
      </w:pPr>
      <w:r w:rsidRPr="00DB0005">
        <w:rPr>
          <w:rFonts w:asciiTheme="minorEastAsia" w:hAnsiTheme="minorEastAsia" w:cs="黑体" w:hint="eastAsia"/>
          <w:bCs/>
          <w:szCs w:val="21"/>
        </w:rPr>
        <w:t>企业</w:t>
      </w:r>
      <w:r w:rsidRPr="00DB0005">
        <w:rPr>
          <w:rFonts w:asciiTheme="minorEastAsia" w:hAnsiTheme="minorEastAsia" w:cs="黑体" w:hint="eastAsia"/>
          <w:szCs w:val="21"/>
        </w:rPr>
        <w:t>于</w:t>
      </w:r>
      <w:r>
        <w:rPr>
          <w:rFonts w:asciiTheme="minorEastAsia" w:hAnsiTheme="minorEastAsia" w:cs="黑体" w:hint="eastAsia"/>
          <w:szCs w:val="21"/>
        </w:rPr>
        <w:t>2019</w:t>
      </w:r>
      <w:r w:rsidRPr="00DB0005">
        <w:rPr>
          <w:rFonts w:asciiTheme="minorEastAsia" w:hAnsiTheme="minorEastAsia" w:cs="黑体" w:hint="eastAsia"/>
          <w:szCs w:val="21"/>
        </w:rPr>
        <w:t>年</w:t>
      </w:r>
      <w:r>
        <w:rPr>
          <w:rFonts w:asciiTheme="minorEastAsia" w:hAnsiTheme="minorEastAsia" w:cs="黑体" w:hint="eastAsia"/>
          <w:szCs w:val="21"/>
        </w:rPr>
        <w:t xml:space="preserve"> </w:t>
      </w:r>
      <w:r w:rsidR="00A42D28">
        <w:rPr>
          <w:rFonts w:asciiTheme="minorEastAsia" w:hAnsiTheme="minorEastAsia" w:cs="黑体" w:hint="eastAsia"/>
          <w:szCs w:val="21"/>
        </w:rPr>
        <w:t>11</w:t>
      </w:r>
      <w:r w:rsidRPr="00DB0005">
        <w:rPr>
          <w:rFonts w:asciiTheme="minorEastAsia" w:hAnsiTheme="minorEastAsia" w:cs="黑体" w:hint="eastAsia"/>
          <w:szCs w:val="21"/>
        </w:rPr>
        <w:t>月</w:t>
      </w:r>
      <w:r>
        <w:rPr>
          <w:rFonts w:asciiTheme="minorEastAsia" w:hAnsiTheme="minorEastAsia" w:cs="黑体" w:hint="eastAsia"/>
          <w:szCs w:val="21"/>
        </w:rPr>
        <w:t>24日</w:t>
      </w:r>
      <w:r w:rsidRPr="00DB0005">
        <w:rPr>
          <w:rFonts w:asciiTheme="minorEastAsia" w:hAnsiTheme="minorEastAsia" w:cs="黑体"/>
          <w:szCs w:val="21"/>
        </w:rPr>
        <w:t>开展</w:t>
      </w:r>
      <w:r w:rsidRPr="00DB0005">
        <w:rPr>
          <w:rFonts w:asciiTheme="minorEastAsia" w:hAnsiTheme="minorEastAsia" w:cs="黑体" w:hint="eastAsia"/>
          <w:szCs w:val="21"/>
        </w:rPr>
        <w:t>了管理评审，会议由</w:t>
      </w:r>
      <w:r w:rsidR="00984440" w:rsidRPr="00DB0005">
        <w:rPr>
          <w:rFonts w:asciiTheme="minorEastAsia" w:hAnsiTheme="minorEastAsia" w:cs="黑体"/>
          <w:szCs w:val="21"/>
        </w:rPr>
        <w:t>管理者代表</w:t>
      </w:r>
      <w:r w:rsidR="00984440">
        <w:rPr>
          <w:rFonts w:asciiTheme="minorEastAsia" w:hAnsiTheme="minorEastAsia" w:cs="黑体" w:hint="eastAsia"/>
          <w:szCs w:val="21"/>
        </w:rPr>
        <w:t>汪家雷</w:t>
      </w:r>
      <w:r w:rsidRPr="00DB0005">
        <w:rPr>
          <w:rFonts w:asciiTheme="minorEastAsia" w:hAnsiTheme="minorEastAsia" w:cs="黑体" w:hint="eastAsia"/>
          <w:szCs w:val="21"/>
        </w:rPr>
        <w:t>主持，</w:t>
      </w:r>
      <w:r w:rsidR="00984440">
        <w:rPr>
          <w:rFonts w:asciiTheme="minorEastAsia" w:hAnsiTheme="minorEastAsia" w:cs="黑体" w:hint="eastAsia"/>
          <w:szCs w:val="21"/>
        </w:rPr>
        <w:t>副总经理狄为民</w:t>
      </w:r>
      <w:r w:rsidRPr="00DB0005">
        <w:rPr>
          <w:rFonts w:asciiTheme="minorEastAsia" w:hAnsiTheme="minorEastAsia" w:cs="黑体"/>
          <w:szCs w:val="21"/>
        </w:rPr>
        <w:t>汇报了体系运行情况</w:t>
      </w:r>
      <w:r w:rsidR="00984440">
        <w:rPr>
          <w:rFonts w:asciiTheme="minorEastAsia" w:hAnsiTheme="minorEastAsia" w:cs="黑体"/>
          <w:szCs w:val="21"/>
        </w:rPr>
        <w:t>及管理评审报告</w:t>
      </w:r>
      <w:r w:rsidRPr="00DB0005">
        <w:rPr>
          <w:rFonts w:asciiTheme="minorEastAsia" w:hAnsiTheme="minorEastAsia" w:cs="黑体"/>
          <w:szCs w:val="21"/>
        </w:rPr>
        <w:t>。</w:t>
      </w:r>
      <w:r w:rsidRPr="00DB0005">
        <w:rPr>
          <w:rFonts w:asciiTheme="minorEastAsia" w:hAnsiTheme="minorEastAsia" w:cs="黑体" w:hint="eastAsia"/>
          <w:szCs w:val="21"/>
        </w:rPr>
        <w:t>会议肯定</w:t>
      </w:r>
      <w:r w:rsidRPr="00DB0005">
        <w:rPr>
          <w:rFonts w:asciiTheme="minorEastAsia" w:hAnsiTheme="minorEastAsia" w:cs="黑体"/>
          <w:szCs w:val="21"/>
        </w:rPr>
        <w:t>了公司测量管理体系的充分</w:t>
      </w:r>
      <w:r w:rsidRPr="00DB0005">
        <w:rPr>
          <w:rFonts w:asciiTheme="minorEastAsia" w:hAnsiTheme="minorEastAsia" w:cs="黑体" w:hint="eastAsia"/>
          <w:szCs w:val="21"/>
        </w:rPr>
        <w:t>性</w:t>
      </w:r>
      <w:r w:rsidRPr="00DB0005">
        <w:rPr>
          <w:rFonts w:asciiTheme="minorEastAsia" w:hAnsiTheme="minorEastAsia" w:cs="黑体"/>
          <w:szCs w:val="21"/>
        </w:rPr>
        <w:t>、有效性和适宜性</w:t>
      </w:r>
      <w:r w:rsidRPr="00DB0005">
        <w:rPr>
          <w:rFonts w:asciiTheme="minorEastAsia" w:hAnsiTheme="minorEastAsia" w:cs="黑体" w:hint="eastAsia"/>
          <w:szCs w:val="21"/>
        </w:rPr>
        <w:t>。</w:t>
      </w:r>
    </w:p>
    <w:p w:rsidR="00863661" w:rsidRPr="00093B5A" w:rsidRDefault="00F66660" w:rsidP="00E80287">
      <w:pPr>
        <w:widowControl/>
        <w:spacing w:line="360"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rsidR="00E80287" w:rsidRPr="00D118AF" w:rsidRDefault="00E80287" w:rsidP="00E80287">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a)</w:t>
      </w:r>
      <w:r w:rsidRPr="00D118AF">
        <w:rPr>
          <w:rFonts w:asciiTheme="minorEastAsia" w:hAnsiTheme="minorEastAsia" w:cs="宋体"/>
          <w:kern w:val="0"/>
          <w:szCs w:val="21"/>
        </w:rPr>
        <w:t>计量要求的导出</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Pr="00D118AF">
        <w:rPr>
          <w:rFonts w:asciiTheme="minorEastAsia" w:hAnsiTheme="minorEastAsia"/>
          <w:szCs w:val="21"/>
          <w:u w:val="single"/>
        </w:rPr>
        <w:t>“</w:t>
      </w:r>
      <w:r w:rsidRPr="00E80287">
        <w:rPr>
          <w:rFonts w:asciiTheme="minorEastAsia" w:hAnsiTheme="minorEastAsia" w:cs="宋体"/>
          <w:kern w:val="0"/>
          <w:szCs w:val="21"/>
          <w:u w:val="single"/>
        </w:rPr>
        <w:t>钢筋抗拉强度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w:t>
      </w:r>
      <w:r>
        <w:rPr>
          <w:rFonts w:asciiTheme="minorEastAsia" w:hAnsiTheme="minorEastAsia" w:cs="宋体" w:hint="eastAsia"/>
          <w:kern w:val="0"/>
          <w:szCs w:val="21"/>
          <w:u w:val="single"/>
        </w:rPr>
        <w:t>“</w:t>
      </w:r>
      <w:r w:rsidRPr="00E80287">
        <w:rPr>
          <w:rFonts w:asciiTheme="minorEastAsia" w:hAnsiTheme="minorEastAsia" w:cs="宋体" w:hint="eastAsia"/>
          <w:kern w:val="0"/>
          <w:szCs w:val="21"/>
          <w:u w:val="single"/>
        </w:rPr>
        <w:t>水泥胶砂强度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测量过程测量要求识别、计量要求导出和计量验证记录满足顾客要求，详见附件《</w:t>
      </w:r>
      <w:bookmarkStart w:id="11" w:name="_Hlk5456766"/>
      <w:r w:rsidRPr="00D118AF">
        <w:rPr>
          <w:rFonts w:asciiTheme="minorEastAsia" w:hAnsiTheme="minorEastAsia" w:hint="eastAsia"/>
          <w:szCs w:val="21"/>
        </w:rPr>
        <w:t>计量要求导出和计量验证记录</w:t>
      </w:r>
      <w:bookmarkEnd w:id="11"/>
      <w:r w:rsidRPr="00D118AF">
        <w:rPr>
          <w:rFonts w:asciiTheme="minorEastAsia" w:hAnsiTheme="minorEastAsia" w:hint="eastAsia"/>
          <w:szCs w:val="21"/>
        </w:rPr>
        <w:t>表》。</w:t>
      </w:r>
    </w:p>
    <w:p w:rsidR="00E80287" w:rsidRPr="00D118AF" w:rsidRDefault="00E80287" w:rsidP="00E80287">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b)</w:t>
      </w:r>
      <w:r w:rsidRPr="00D118AF">
        <w:rPr>
          <w:rFonts w:asciiTheme="minorEastAsia" w:hAnsiTheme="minorEastAsia" w:cs="宋体"/>
          <w:kern w:val="0"/>
          <w:szCs w:val="21"/>
        </w:rPr>
        <w:t>测量不确定评定</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Pr="00D118AF">
        <w:rPr>
          <w:rFonts w:asciiTheme="minorEastAsia" w:hAnsiTheme="minorEastAsia"/>
          <w:szCs w:val="21"/>
          <w:u w:val="single"/>
        </w:rPr>
        <w:t>“</w:t>
      </w:r>
      <w:r w:rsidRPr="00E80287">
        <w:rPr>
          <w:rFonts w:asciiTheme="minorEastAsia" w:hAnsiTheme="minorEastAsia" w:cs="宋体" w:hint="eastAsia"/>
          <w:kern w:val="0"/>
          <w:szCs w:val="21"/>
          <w:u w:val="single"/>
        </w:rPr>
        <w:t>钢筋抗拉强度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w:t>
      </w:r>
      <w:r>
        <w:rPr>
          <w:rFonts w:asciiTheme="minorEastAsia" w:hAnsiTheme="minorEastAsia" w:cs="宋体" w:hint="eastAsia"/>
          <w:kern w:val="0"/>
          <w:szCs w:val="21"/>
          <w:u w:val="single"/>
        </w:rPr>
        <w:t>“</w:t>
      </w:r>
      <w:r w:rsidRPr="00E80287">
        <w:rPr>
          <w:rFonts w:asciiTheme="minorEastAsia" w:hAnsiTheme="minorEastAsia" w:cs="宋体" w:hint="eastAsia"/>
          <w:kern w:val="0"/>
          <w:szCs w:val="21"/>
          <w:u w:val="single"/>
        </w:rPr>
        <w:t>水泥胶砂强度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不确定度评定方法正确。详见附件《测量不确定度评定》等不确定度评定报告。</w:t>
      </w:r>
    </w:p>
    <w:p w:rsidR="00E80287" w:rsidRPr="00D118AF" w:rsidRDefault="00E80287" w:rsidP="00E80287">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c)有效性确认：</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Pr="00D118AF">
        <w:rPr>
          <w:rFonts w:asciiTheme="minorEastAsia" w:hAnsiTheme="minorEastAsia"/>
          <w:szCs w:val="21"/>
          <w:u w:val="single"/>
        </w:rPr>
        <w:t>“</w:t>
      </w:r>
      <w:r w:rsidRPr="00E80287">
        <w:rPr>
          <w:rFonts w:asciiTheme="minorEastAsia" w:hAnsiTheme="minorEastAsia" w:cs="宋体" w:hint="eastAsia"/>
          <w:kern w:val="0"/>
          <w:szCs w:val="21"/>
          <w:u w:val="single"/>
        </w:rPr>
        <w:t>钢筋抗拉强度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w:t>
      </w:r>
      <w:r>
        <w:rPr>
          <w:rFonts w:asciiTheme="minorEastAsia" w:hAnsiTheme="minorEastAsia" w:cs="宋体" w:hint="eastAsia"/>
          <w:kern w:val="0"/>
          <w:szCs w:val="21"/>
          <w:u w:val="single"/>
        </w:rPr>
        <w:t>“</w:t>
      </w:r>
      <w:r w:rsidRPr="00E80287">
        <w:rPr>
          <w:rFonts w:asciiTheme="minorEastAsia" w:hAnsiTheme="minorEastAsia" w:cs="宋体" w:hint="eastAsia"/>
          <w:kern w:val="0"/>
          <w:szCs w:val="21"/>
          <w:u w:val="single"/>
        </w:rPr>
        <w:t>水泥胶砂强度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测量过程，测量过程有效性确认基本满足标准要求。</w:t>
      </w:r>
    </w:p>
    <w:p w:rsidR="00E80287" w:rsidRPr="00D118AF" w:rsidRDefault="00E80287" w:rsidP="00E80287">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d)</w:t>
      </w:r>
      <w:r w:rsidRPr="00D118AF">
        <w:rPr>
          <w:rFonts w:asciiTheme="minorEastAsia" w:hAnsiTheme="minorEastAsia" w:cs="宋体"/>
          <w:kern w:val="0"/>
          <w:szCs w:val="21"/>
        </w:rPr>
        <w:t>测量过程的控制</w:t>
      </w:r>
      <w:r w:rsidRPr="00D118AF">
        <w:rPr>
          <w:rFonts w:asciiTheme="minorEastAsia" w:hAnsiTheme="minorEastAsia" w:cs="宋体" w:hint="eastAsia"/>
          <w:kern w:val="0"/>
          <w:szCs w:val="21"/>
        </w:rPr>
        <w:t>：</w:t>
      </w:r>
      <w:r w:rsidRPr="00D118AF">
        <w:rPr>
          <w:rFonts w:asciiTheme="minorEastAsia" w:hAnsiTheme="minorEastAsia" w:hint="eastAsia"/>
          <w:szCs w:val="21"/>
        </w:rPr>
        <w:t>查：</w:t>
      </w:r>
      <w:r w:rsidRPr="00D118AF">
        <w:rPr>
          <w:rFonts w:asciiTheme="minorEastAsia" w:hAnsiTheme="minorEastAsia" w:hint="eastAsia"/>
          <w:szCs w:val="21"/>
          <w:u w:val="single"/>
        </w:rPr>
        <w:t xml:space="preserve"> </w:t>
      </w:r>
      <w:r w:rsidRPr="00D118AF">
        <w:rPr>
          <w:rFonts w:asciiTheme="minorEastAsia" w:hAnsiTheme="minorEastAsia"/>
          <w:szCs w:val="21"/>
          <w:u w:val="single"/>
        </w:rPr>
        <w:t>“</w:t>
      </w:r>
      <w:r w:rsidRPr="00E80287">
        <w:rPr>
          <w:rFonts w:asciiTheme="minorEastAsia" w:hAnsiTheme="minorEastAsia" w:cs="宋体" w:hint="eastAsia"/>
          <w:kern w:val="0"/>
          <w:szCs w:val="21"/>
          <w:u w:val="single"/>
        </w:rPr>
        <w:t>钢筋抗拉强度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w:t>
      </w:r>
      <w:r>
        <w:rPr>
          <w:rFonts w:asciiTheme="minorEastAsia" w:hAnsiTheme="minorEastAsia" w:cs="宋体" w:hint="eastAsia"/>
          <w:kern w:val="0"/>
          <w:szCs w:val="21"/>
          <w:u w:val="single"/>
        </w:rPr>
        <w:t>“</w:t>
      </w:r>
      <w:r w:rsidRPr="00E80287">
        <w:rPr>
          <w:rFonts w:asciiTheme="minorEastAsia" w:hAnsiTheme="minorEastAsia" w:cs="宋体" w:hint="eastAsia"/>
          <w:kern w:val="0"/>
          <w:szCs w:val="21"/>
          <w:u w:val="single"/>
        </w:rPr>
        <w:t>水泥胶砂强度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。详见附件《测量过程控制检查表》</w:t>
      </w:r>
    </w:p>
    <w:p w:rsidR="00863661" w:rsidRPr="00093B5A" w:rsidRDefault="00E80287" w:rsidP="00E80287">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e)</w:t>
      </w:r>
      <w:r w:rsidRPr="00D118AF">
        <w:rPr>
          <w:rFonts w:asciiTheme="minorEastAsia" w:hAnsiTheme="minorEastAsia" w:cs="宋体"/>
          <w:kern w:val="0"/>
          <w:szCs w:val="21"/>
        </w:rPr>
        <w:t>测量过程的监视</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Pr="00D118AF">
        <w:rPr>
          <w:rFonts w:asciiTheme="minorEastAsia" w:hAnsiTheme="minorEastAsia"/>
          <w:szCs w:val="21"/>
          <w:u w:val="single"/>
        </w:rPr>
        <w:t>“</w:t>
      </w:r>
      <w:r w:rsidRPr="00E80287">
        <w:rPr>
          <w:rFonts w:asciiTheme="minorEastAsia" w:hAnsiTheme="minorEastAsia" w:cs="宋体" w:hint="eastAsia"/>
          <w:kern w:val="0"/>
          <w:szCs w:val="21"/>
          <w:u w:val="single"/>
        </w:rPr>
        <w:t>钢筋抗拉强度</w:t>
      </w:r>
      <w:r w:rsidRPr="00D118AF">
        <w:rPr>
          <w:rFonts w:asciiTheme="minorEastAsia" w:hAnsiTheme="minorEastAsia" w:cs="宋体"/>
          <w:kern w:val="0"/>
          <w:szCs w:val="21"/>
          <w:u w:val="single"/>
        </w:rPr>
        <w:t>”</w:t>
      </w:r>
      <w:r w:rsidRPr="00D118AF">
        <w:rPr>
          <w:rFonts w:asciiTheme="minorEastAsia" w:hAnsiTheme="minorEastAsia" w:cs="宋体" w:hint="eastAsia"/>
          <w:kern w:val="0"/>
          <w:szCs w:val="21"/>
          <w:u w:val="single"/>
        </w:rPr>
        <w:t>、</w:t>
      </w:r>
      <w:r>
        <w:rPr>
          <w:rFonts w:asciiTheme="minorEastAsia" w:hAnsiTheme="minorEastAsia" w:cs="宋体" w:hint="eastAsia"/>
          <w:kern w:val="0"/>
          <w:szCs w:val="21"/>
          <w:u w:val="single"/>
        </w:rPr>
        <w:t>“</w:t>
      </w:r>
      <w:r w:rsidRPr="00E80287">
        <w:rPr>
          <w:rFonts w:asciiTheme="minorEastAsia" w:hAnsiTheme="minorEastAsia" w:cs="宋体" w:hint="eastAsia"/>
          <w:kern w:val="0"/>
          <w:szCs w:val="21"/>
          <w:u w:val="single"/>
        </w:rPr>
        <w:t>水泥胶砂强度</w:t>
      </w:r>
      <w:r w:rsidRPr="00D118AF">
        <w:rPr>
          <w:rFonts w:asciiTheme="minorEastAsia" w:hAnsiTheme="minorEastAsia" w:cs="宋体"/>
          <w:kern w:val="0"/>
          <w:szCs w:val="21"/>
          <w:u w:val="single"/>
        </w:rPr>
        <w:t>”</w:t>
      </w:r>
      <w:r w:rsidRPr="00D118AF">
        <w:rPr>
          <w:rFonts w:asciiTheme="minorEastAsia" w:hAnsiTheme="minorEastAsia" w:hint="eastAsia"/>
          <w:szCs w:val="21"/>
          <w:u w:val="single"/>
        </w:rPr>
        <w:t xml:space="preserve">  </w:t>
      </w:r>
      <w:r w:rsidRPr="00D118AF">
        <w:rPr>
          <w:rFonts w:asciiTheme="minorEastAsia" w:hAnsiTheme="minorEastAsia" w:hint="eastAsia"/>
          <w:szCs w:val="21"/>
        </w:rPr>
        <w:t>测量过程，测量过程监视记录，基本满足标准要求。详见附件“</w:t>
      </w:r>
      <w:r>
        <w:rPr>
          <w:rFonts w:asciiTheme="minorEastAsia" w:hAnsiTheme="minorEastAsia" w:hint="eastAsia"/>
          <w:szCs w:val="21"/>
        </w:rPr>
        <w:t>检验报告</w:t>
      </w:r>
      <w:r w:rsidRPr="00D118AF">
        <w:rPr>
          <w:rFonts w:asciiTheme="minorEastAsia" w:hAnsiTheme="minorEastAsia" w:hint="eastAsia"/>
          <w:szCs w:val="21"/>
        </w:rPr>
        <w:t>”</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hint="eastAsia"/>
          <w:bCs/>
          <w:szCs w:val="21"/>
        </w:rPr>
        <w:t>5.对认证审核时提出的</w:t>
      </w:r>
      <w:proofErr w:type="gramStart"/>
      <w:r w:rsidRPr="00093B5A">
        <w:rPr>
          <w:rFonts w:asciiTheme="minorEastAsia" w:hAnsiTheme="minorEastAsia" w:hint="eastAsia"/>
          <w:bCs/>
          <w:szCs w:val="21"/>
        </w:rPr>
        <w:t>的</w:t>
      </w:r>
      <w:proofErr w:type="gramEnd"/>
      <w:r w:rsidRPr="00093B5A">
        <w:rPr>
          <w:rFonts w:asciiTheme="minorEastAsia" w:hAnsiTheme="minorEastAsia" w:hint="eastAsia"/>
          <w:bCs/>
          <w:szCs w:val="21"/>
        </w:rPr>
        <w:t>不符合项的纠正措施情况</w:t>
      </w:r>
      <w:r w:rsidRPr="00093B5A">
        <w:rPr>
          <w:rFonts w:asciiTheme="minorEastAsia" w:hAnsiTheme="minorEastAsia" w:cs="宋体"/>
          <w:bCs/>
          <w:kern w:val="0"/>
          <w:szCs w:val="21"/>
        </w:rPr>
        <w:t>：</w:t>
      </w:r>
    </w:p>
    <w:p w:rsidR="00861242" w:rsidRPr="00093B5A" w:rsidRDefault="00861242" w:rsidP="00E80287">
      <w:pPr>
        <w:widowControl/>
        <w:spacing w:line="360" w:lineRule="auto"/>
        <w:rPr>
          <w:rFonts w:asciiTheme="minorEastAsia" w:hAnsiTheme="minorEastAsia" w:cs="宋体"/>
          <w:kern w:val="0"/>
          <w:szCs w:val="21"/>
        </w:rPr>
      </w:pPr>
      <w:r>
        <w:rPr>
          <w:rFonts w:asciiTheme="minorEastAsia" w:hAnsiTheme="minorEastAsia" w:cs="宋体" w:hint="eastAsia"/>
          <w:bCs/>
          <w:kern w:val="0"/>
          <w:szCs w:val="21"/>
        </w:rPr>
        <w:t xml:space="preserve">    </w:t>
      </w:r>
      <w:r w:rsidRPr="00093B5A">
        <w:rPr>
          <w:rFonts w:asciiTheme="minorEastAsia" w:hAnsiTheme="minorEastAsia" w:cs="宋体"/>
          <w:kern w:val="0"/>
          <w:szCs w:val="21"/>
        </w:rPr>
        <w:t>中铁四局集团第五工程有限公司</w:t>
      </w:r>
      <w:r w:rsidRPr="006820B9">
        <w:rPr>
          <w:rFonts w:asciiTheme="minorEastAsia" w:hAnsiTheme="minorEastAsia" w:hint="eastAsia"/>
          <w:szCs w:val="21"/>
        </w:rPr>
        <w:t>2019年度</w:t>
      </w:r>
      <w:r w:rsidRPr="006820B9">
        <w:rPr>
          <w:rFonts w:asciiTheme="minorEastAsia" w:hAnsiTheme="minorEastAsia" w:hint="eastAsia"/>
          <w:bCs/>
          <w:szCs w:val="21"/>
        </w:rPr>
        <w:t>认证</w:t>
      </w:r>
      <w:r w:rsidRPr="006820B9">
        <w:rPr>
          <w:rFonts w:asciiTheme="minorEastAsia" w:hAnsiTheme="minorEastAsia" w:hint="eastAsia"/>
          <w:szCs w:val="21"/>
        </w:rPr>
        <w:t>审核发现的</w:t>
      </w:r>
      <w:r>
        <w:rPr>
          <w:rFonts w:asciiTheme="minorEastAsia" w:hAnsiTheme="minorEastAsia" w:hint="eastAsia"/>
          <w:szCs w:val="21"/>
        </w:rPr>
        <w:t>1</w:t>
      </w:r>
      <w:r w:rsidRPr="006820B9">
        <w:rPr>
          <w:rFonts w:asciiTheme="minorEastAsia" w:hAnsiTheme="minorEastAsia" w:hint="eastAsia"/>
          <w:szCs w:val="21"/>
        </w:rPr>
        <w:t>个不符合项在规定的时间整改完毕，验证有效。</w:t>
      </w:r>
      <w:r>
        <w:rPr>
          <w:rFonts w:asciiTheme="minorEastAsia" w:hAnsiTheme="minorEastAsia" w:hint="eastAsia"/>
          <w:bCs/>
          <w:szCs w:val="21"/>
        </w:rPr>
        <w:t>本年度监督审核时未发现类似问题。</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p>
    <w:p w:rsidR="00984440" w:rsidRPr="00093B5A" w:rsidRDefault="00984440" w:rsidP="00E80287">
      <w:pPr>
        <w:widowControl/>
        <w:spacing w:line="360" w:lineRule="auto"/>
        <w:rPr>
          <w:rFonts w:asciiTheme="minorEastAsia" w:hAnsiTheme="minorEastAsia"/>
          <w:bCs/>
          <w:szCs w:val="21"/>
        </w:rPr>
      </w:pPr>
      <w:r>
        <w:rPr>
          <w:rFonts w:asciiTheme="minorEastAsia" w:hAnsiTheme="minorEastAsia" w:cs="宋体" w:hint="eastAsia"/>
          <w:bCs/>
          <w:kern w:val="0"/>
          <w:szCs w:val="21"/>
        </w:rPr>
        <w:t xml:space="preserve">   本审核年度</w:t>
      </w:r>
      <w:r w:rsidRPr="006820B9">
        <w:rPr>
          <w:rFonts w:asciiTheme="minorEastAsia" w:hAnsiTheme="minorEastAsia" w:hint="eastAsia"/>
          <w:bCs/>
          <w:szCs w:val="21"/>
        </w:rPr>
        <w:t>企业没有接到客户的投诉。</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rsidR="00B9602C" w:rsidRPr="00B9602C" w:rsidRDefault="00B9602C" w:rsidP="00E80287">
      <w:pPr>
        <w:spacing w:line="360" w:lineRule="auto"/>
        <w:ind w:firstLineChars="200" w:firstLine="420"/>
        <w:rPr>
          <w:rFonts w:asciiTheme="minorEastAsia" w:hAnsiTheme="minorEastAsia"/>
          <w:bCs/>
          <w:szCs w:val="21"/>
        </w:rPr>
      </w:pPr>
      <w:r w:rsidRPr="006820B9">
        <w:rPr>
          <w:rFonts w:asciiTheme="minorEastAsia" w:hAnsiTheme="minorEastAsia" w:cs="宋体" w:hint="eastAsia"/>
          <w:kern w:val="0"/>
          <w:szCs w:val="21"/>
        </w:rPr>
        <w:t>企业制定了</w:t>
      </w:r>
      <w:r w:rsidRPr="006820B9">
        <w:rPr>
          <w:rFonts w:asciiTheme="minorEastAsia" w:hAnsiTheme="minorEastAsia" w:cs="宋体"/>
          <w:kern w:val="0"/>
          <w:szCs w:val="21"/>
        </w:rPr>
        <w:t>3</w:t>
      </w:r>
      <w:r w:rsidRPr="006820B9">
        <w:rPr>
          <w:rFonts w:asciiTheme="minorEastAsia" w:hAnsiTheme="minorEastAsia" w:cs="宋体" w:hint="eastAsia"/>
          <w:kern w:val="0"/>
          <w:szCs w:val="21"/>
        </w:rPr>
        <w:t>条测量管理体系质量目标，目标覆盖了标准</w:t>
      </w:r>
      <w:r w:rsidRPr="006820B9">
        <w:rPr>
          <w:rFonts w:asciiTheme="minorEastAsia" w:hAnsiTheme="minorEastAsia" w:cs="宋体" w:hint="eastAsia"/>
          <w:kern w:val="0"/>
          <w:szCs w:val="21"/>
          <w:u w:val="single"/>
        </w:rPr>
        <w:t xml:space="preserve">  </w:t>
      </w:r>
      <w:r w:rsidRPr="006820B9">
        <w:rPr>
          <w:rFonts w:asciiTheme="minorEastAsia" w:hAnsiTheme="minorEastAsia" w:cs="宋体"/>
          <w:kern w:val="0"/>
          <w:szCs w:val="21"/>
          <w:u w:val="single"/>
        </w:rPr>
        <w:t>6</w:t>
      </w:r>
      <w:r w:rsidRPr="006820B9">
        <w:rPr>
          <w:rFonts w:asciiTheme="minorEastAsia" w:hAnsiTheme="minorEastAsia" w:cs="宋体" w:hint="eastAsia"/>
          <w:kern w:val="0"/>
          <w:szCs w:val="21"/>
          <w:u w:val="single"/>
        </w:rPr>
        <w:t>.</w:t>
      </w:r>
      <w:r w:rsidRPr="006820B9">
        <w:rPr>
          <w:rFonts w:asciiTheme="minorEastAsia" w:hAnsiTheme="minorEastAsia" w:cs="宋体"/>
          <w:kern w:val="0"/>
          <w:szCs w:val="21"/>
          <w:u w:val="single"/>
        </w:rPr>
        <w:t>3</w:t>
      </w:r>
      <w:r w:rsidRPr="006820B9">
        <w:rPr>
          <w:rFonts w:asciiTheme="minorEastAsia" w:hAnsiTheme="minorEastAsia" w:cs="宋体" w:hint="eastAsia"/>
          <w:kern w:val="0"/>
          <w:szCs w:val="21"/>
          <w:u w:val="single"/>
        </w:rPr>
        <w:t>.</w:t>
      </w:r>
      <w:r w:rsidRPr="006820B9">
        <w:rPr>
          <w:rFonts w:asciiTheme="minorEastAsia" w:hAnsiTheme="minorEastAsia" w:cs="宋体"/>
          <w:kern w:val="0"/>
          <w:szCs w:val="21"/>
          <w:u w:val="single"/>
        </w:rPr>
        <w:t>1</w:t>
      </w:r>
      <w:r w:rsidRPr="006820B9">
        <w:rPr>
          <w:rFonts w:asciiTheme="minorEastAsia" w:hAnsiTheme="minorEastAsia" w:cs="宋体" w:hint="eastAsia"/>
          <w:kern w:val="0"/>
          <w:szCs w:val="21"/>
          <w:u w:val="single"/>
        </w:rPr>
        <w:t>、7.1 、8.</w:t>
      </w:r>
      <w:r>
        <w:rPr>
          <w:rFonts w:asciiTheme="minorEastAsia" w:hAnsiTheme="minorEastAsia" w:cs="宋体" w:hint="eastAsia"/>
          <w:kern w:val="0"/>
          <w:szCs w:val="21"/>
          <w:u w:val="single"/>
        </w:rPr>
        <w:t>2</w:t>
      </w:r>
      <w:r w:rsidRPr="006820B9">
        <w:rPr>
          <w:rFonts w:asciiTheme="minorEastAsia" w:hAnsiTheme="minorEastAsia" w:cs="宋体" w:hint="eastAsia"/>
          <w:kern w:val="0"/>
          <w:szCs w:val="21"/>
          <w:u w:val="single"/>
        </w:rPr>
        <w:t xml:space="preserve">     </w:t>
      </w:r>
      <w:r w:rsidRPr="006820B9">
        <w:rPr>
          <w:rFonts w:asciiTheme="minorEastAsia" w:hAnsiTheme="minorEastAsia" w:cs="宋体" w:hint="eastAsia"/>
          <w:kern w:val="0"/>
          <w:szCs w:val="21"/>
        </w:rPr>
        <w:t>条款内容，企业进行了测量管理体系相关的质量目标完成情况统计和考核。企业的方针和目标持续适宜并得到实现，测量管理体系做到持续改进。</w:t>
      </w:r>
    </w:p>
    <w:p w:rsidR="00863661" w:rsidRDefault="00F66660" w:rsidP="00E80287">
      <w:pPr>
        <w:widowControl/>
        <w:spacing w:line="360" w:lineRule="auto"/>
        <w:rPr>
          <w:rFonts w:asciiTheme="minorEastAsia" w:hAnsiTheme="minorEastAsia"/>
          <w:bCs/>
          <w:szCs w:val="21"/>
        </w:rPr>
      </w:pPr>
      <w:r w:rsidRPr="00093B5A">
        <w:rPr>
          <w:rFonts w:asciiTheme="minorEastAsia" w:hAnsiTheme="minorEastAsia" w:hint="eastAsia"/>
          <w:bCs/>
          <w:szCs w:val="21"/>
        </w:rPr>
        <w:t>8.对企业组织任何变更的审核</w:t>
      </w:r>
    </w:p>
    <w:p w:rsidR="007C0E55" w:rsidRPr="00093B5A" w:rsidRDefault="007C0E55" w:rsidP="00E80287">
      <w:pPr>
        <w:widowControl/>
        <w:spacing w:line="360" w:lineRule="auto"/>
        <w:rPr>
          <w:rFonts w:asciiTheme="minorEastAsia" w:hAnsiTheme="minorEastAsia"/>
          <w:bCs/>
          <w:szCs w:val="21"/>
        </w:rPr>
      </w:pPr>
      <w:r>
        <w:rPr>
          <w:rFonts w:asciiTheme="minorEastAsia" w:hAnsiTheme="minorEastAsia" w:hint="eastAsia"/>
          <w:bCs/>
          <w:szCs w:val="21"/>
        </w:rPr>
        <w:t xml:space="preserve">    </w:t>
      </w:r>
      <w:r w:rsidRPr="006820B9">
        <w:rPr>
          <w:rFonts w:asciiTheme="minorEastAsia" w:hAnsiTheme="minorEastAsia" w:hint="eastAsia"/>
          <w:bCs/>
          <w:szCs w:val="21"/>
        </w:rPr>
        <w:t>2018年-2019年企业组织没有变更。</w:t>
      </w:r>
    </w:p>
    <w:p w:rsidR="00863661" w:rsidRDefault="00F66660" w:rsidP="00E80287">
      <w:pPr>
        <w:widowControl/>
        <w:spacing w:line="360" w:lineRule="auto"/>
        <w:rPr>
          <w:rFonts w:asciiTheme="minorEastAsia" w:hAnsiTheme="minorEastAsia" w:cs="宋体"/>
          <w:bCs/>
          <w:kern w:val="0"/>
          <w:szCs w:val="21"/>
        </w:rPr>
      </w:pPr>
      <w:r w:rsidRPr="00093B5A">
        <w:rPr>
          <w:rFonts w:asciiTheme="minorEastAsia" w:hAnsiTheme="minorEastAsia" w:hint="eastAsia"/>
          <w:bCs/>
          <w:szCs w:val="21"/>
        </w:rPr>
        <w:lastRenderedPageBreak/>
        <w:t>9.标志的使用和（或）任何其他对认证资</w:t>
      </w:r>
      <w:r w:rsidRPr="00093B5A">
        <w:rPr>
          <w:rFonts w:hint="eastAsia"/>
          <w:bCs/>
        </w:rPr>
        <w:t>格引用</w:t>
      </w:r>
      <w:r w:rsidRPr="00093B5A">
        <w:rPr>
          <w:rFonts w:asciiTheme="minorEastAsia" w:hAnsiTheme="minorEastAsia" w:cs="宋体"/>
          <w:bCs/>
          <w:kern w:val="0"/>
          <w:szCs w:val="21"/>
        </w:rPr>
        <w:t>的情况：</w:t>
      </w:r>
    </w:p>
    <w:p w:rsidR="007C0E55" w:rsidRPr="00093B5A" w:rsidRDefault="007C0E55" w:rsidP="00E80287">
      <w:pPr>
        <w:widowControl/>
        <w:spacing w:line="360" w:lineRule="auto"/>
        <w:rPr>
          <w:rFonts w:ascii="宋体" w:eastAsia="宋体" w:hAnsi="宋体" w:cs="宋体"/>
          <w:kern w:val="0"/>
          <w:szCs w:val="28"/>
        </w:rPr>
      </w:pPr>
      <w:r>
        <w:rPr>
          <w:rFonts w:asciiTheme="minorEastAsia" w:hAnsiTheme="minorEastAsia" w:cs="宋体" w:hint="eastAsia"/>
          <w:bCs/>
          <w:kern w:val="0"/>
          <w:szCs w:val="21"/>
        </w:rPr>
        <w:t xml:space="preserve">    </w:t>
      </w:r>
      <w:r w:rsidRPr="006820B9">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rsidR="00863661" w:rsidRDefault="00F66660" w:rsidP="00E80287">
      <w:pPr>
        <w:widowControl/>
        <w:spacing w:line="360"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p>
    <w:p w:rsidR="007C0E55" w:rsidRDefault="007C0E55" w:rsidP="00E80287">
      <w:pPr>
        <w:widowControl/>
        <w:spacing w:line="360" w:lineRule="auto"/>
        <w:ind w:firstLine="420"/>
        <w:rPr>
          <w:rFonts w:asciiTheme="minorEastAsia" w:hAnsiTheme="minorEastAsia"/>
          <w:szCs w:val="21"/>
        </w:rPr>
      </w:pPr>
      <w:r w:rsidRPr="006820B9">
        <w:rPr>
          <w:rFonts w:asciiTheme="minorEastAsia" w:hAnsiTheme="minorEastAsia" w:hint="eastAsia"/>
          <w:szCs w:val="21"/>
        </w:rPr>
        <w:t>根据20</w:t>
      </w:r>
      <w:r>
        <w:rPr>
          <w:rFonts w:asciiTheme="minorEastAsia" w:hAnsiTheme="minorEastAsia" w:hint="eastAsia"/>
          <w:szCs w:val="21"/>
        </w:rPr>
        <w:t>20</w:t>
      </w:r>
      <w:r w:rsidRPr="006820B9">
        <w:rPr>
          <w:rFonts w:asciiTheme="minorEastAsia" w:hAnsiTheme="minorEastAsia" w:hint="eastAsia"/>
          <w:szCs w:val="21"/>
        </w:rPr>
        <w:t>年</w:t>
      </w:r>
      <w:r>
        <w:rPr>
          <w:rFonts w:asciiTheme="minorEastAsia" w:hAnsiTheme="minorEastAsia" w:hint="eastAsia"/>
          <w:szCs w:val="21"/>
        </w:rPr>
        <w:t>7</w:t>
      </w:r>
      <w:r w:rsidRPr="006820B9">
        <w:rPr>
          <w:rFonts w:asciiTheme="minorEastAsia" w:hAnsiTheme="minorEastAsia" w:hint="eastAsia"/>
          <w:szCs w:val="21"/>
        </w:rPr>
        <w:t>月</w:t>
      </w:r>
      <w:r>
        <w:rPr>
          <w:rFonts w:asciiTheme="minorEastAsia" w:hAnsiTheme="minorEastAsia" w:hint="eastAsia"/>
          <w:szCs w:val="21"/>
        </w:rPr>
        <w:t>8</w:t>
      </w:r>
      <w:r w:rsidRPr="006820B9">
        <w:rPr>
          <w:rFonts w:asciiTheme="minorEastAsia" w:hAnsiTheme="minorEastAsia" w:hint="eastAsia"/>
          <w:szCs w:val="21"/>
        </w:rPr>
        <w:t>日</w:t>
      </w:r>
      <w:r w:rsidRPr="007C0E55">
        <w:rPr>
          <w:rFonts w:asciiTheme="minorEastAsia" w:hAnsiTheme="minorEastAsia" w:hint="eastAsia"/>
          <w:szCs w:val="21"/>
        </w:rPr>
        <w:t>～</w:t>
      </w:r>
      <w:r w:rsidR="009E042E">
        <w:rPr>
          <w:rFonts w:asciiTheme="minorEastAsia" w:hAnsiTheme="minorEastAsia" w:hint="eastAsia"/>
          <w:szCs w:val="21"/>
        </w:rPr>
        <w:t>7月9日</w:t>
      </w:r>
      <w:r>
        <w:rPr>
          <w:rFonts w:asciiTheme="minorEastAsia" w:hAnsiTheme="minorEastAsia" w:hint="eastAsia"/>
          <w:szCs w:val="21"/>
        </w:rPr>
        <w:t>一</w:t>
      </w:r>
      <w:r w:rsidRPr="006820B9">
        <w:rPr>
          <w:rFonts w:asciiTheme="minorEastAsia" w:hAnsiTheme="minorEastAsia" w:hint="eastAsia"/>
          <w:szCs w:val="21"/>
        </w:rPr>
        <w:t>天</w:t>
      </w:r>
      <w:r w:rsidR="009E042E">
        <w:rPr>
          <w:rFonts w:asciiTheme="minorEastAsia" w:hAnsiTheme="minorEastAsia" w:hint="eastAsia"/>
          <w:szCs w:val="21"/>
        </w:rPr>
        <w:t>半</w:t>
      </w:r>
      <w:r w:rsidRPr="006820B9">
        <w:rPr>
          <w:rFonts w:asciiTheme="minorEastAsia" w:hAnsiTheme="minorEastAsia" w:hint="eastAsia"/>
          <w:szCs w:val="21"/>
        </w:rPr>
        <w:t>的现场审核情况，审核组认为，</w:t>
      </w:r>
      <w:r w:rsidR="009E042E" w:rsidRPr="00093B5A">
        <w:rPr>
          <w:rFonts w:asciiTheme="minorEastAsia" w:hAnsiTheme="minorEastAsia" w:cs="宋体"/>
          <w:kern w:val="0"/>
          <w:szCs w:val="21"/>
        </w:rPr>
        <w:t>中铁四局集团第五工程有限公司</w:t>
      </w:r>
      <w:r w:rsidRPr="006820B9">
        <w:rPr>
          <w:rFonts w:asciiTheme="minorEastAsia" w:hAnsiTheme="minorEastAsia" w:hint="eastAsia"/>
          <w:szCs w:val="21"/>
        </w:rPr>
        <w:t>领导重视测量管理体系建立，</w:t>
      </w:r>
      <w:r w:rsidR="009E042E" w:rsidRPr="009E042E">
        <w:rPr>
          <w:rFonts w:hAnsi="宋体" w:hint="eastAsia"/>
          <w:szCs w:val="21"/>
        </w:rPr>
        <w:t>安全质量监察部</w:t>
      </w:r>
      <w:r w:rsidRPr="006820B9">
        <w:rPr>
          <w:rFonts w:asciiTheme="minorEastAsia" w:hAnsiTheme="minorEastAsia" w:hint="eastAsia"/>
          <w:szCs w:val="21"/>
        </w:rPr>
        <w:t>作为</w:t>
      </w:r>
      <w:r w:rsidR="009E042E">
        <w:rPr>
          <w:rFonts w:asciiTheme="minorEastAsia" w:hAnsiTheme="minorEastAsia" w:hint="eastAsia"/>
          <w:szCs w:val="21"/>
        </w:rPr>
        <w:t>体系主管</w:t>
      </w:r>
      <w:r w:rsidRPr="006820B9">
        <w:rPr>
          <w:rFonts w:asciiTheme="minorEastAsia" w:hAnsiTheme="minorEastAsia" w:hint="eastAsia"/>
          <w:szCs w:val="21"/>
        </w:rPr>
        <w:t>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生产制造、安全管理、质量保证、环境监测等各项活动对计量的要求。该企业建立的测量管理体系符合GB/T 19022-2003/ISO 10012:2003标准要求，体系运行正常有效，能够指导企业测量管理工作。企业在2019年组织了内部质量审核和管理评审，发挥了体系自我改进、自我完善的作用。测量管理体系现场</w:t>
      </w:r>
      <w:r>
        <w:rPr>
          <w:rFonts w:asciiTheme="minorEastAsia" w:hAnsiTheme="minorEastAsia" w:hint="eastAsia"/>
          <w:szCs w:val="21"/>
        </w:rPr>
        <w:t>监督审核</w:t>
      </w:r>
      <w:r w:rsidRPr="006820B9">
        <w:rPr>
          <w:rFonts w:asciiTheme="minorEastAsia" w:hAnsiTheme="minorEastAsia" w:hint="eastAsia"/>
          <w:szCs w:val="21"/>
        </w:rPr>
        <w:t>通过。</w:t>
      </w:r>
    </w:p>
    <w:p w:rsidR="00A433C7" w:rsidRPr="006820B9" w:rsidRDefault="00BE3F5A" w:rsidP="00E80287">
      <w:pPr>
        <w:snapToGrid w:val="0"/>
        <w:spacing w:line="360" w:lineRule="auto"/>
        <w:rPr>
          <w:rFonts w:asciiTheme="minorEastAsia" w:hAnsiTheme="minorEastAsia" w:cs="宋体"/>
          <w:kern w:val="0"/>
          <w:szCs w:val="21"/>
        </w:rPr>
      </w:pPr>
      <w:r>
        <w:rPr>
          <w:rFonts w:asciiTheme="minorEastAsia" w:hAnsiTheme="minorEastAsia" w:cs="宋体"/>
          <w:kern w:val="0"/>
          <w:szCs w:val="21"/>
        </w:rPr>
        <w:t>需说</w:t>
      </w:r>
      <w:r w:rsidR="00A433C7" w:rsidRPr="006820B9">
        <w:rPr>
          <w:rFonts w:asciiTheme="minorEastAsia" w:hAnsiTheme="minorEastAsia" w:cs="宋体"/>
          <w:kern w:val="0"/>
          <w:szCs w:val="21"/>
        </w:rPr>
        <w:t>明的事项</w:t>
      </w:r>
      <w:r w:rsidR="00A433C7" w:rsidRPr="006820B9">
        <w:rPr>
          <w:rFonts w:asciiTheme="minorEastAsia" w:hAnsiTheme="minorEastAsia" w:cs="宋体" w:hint="eastAsia"/>
          <w:kern w:val="0"/>
          <w:szCs w:val="21"/>
        </w:rPr>
        <w:t>：</w:t>
      </w:r>
    </w:p>
    <w:p w:rsidR="00A433C7" w:rsidRPr="006820B9" w:rsidRDefault="00A433C7" w:rsidP="00E80287">
      <w:pPr>
        <w:adjustRightInd w:val="0"/>
        <w:snapToGrid w:val="0"/>
        <w:spacing w:line="360" w:lineRule="auto"/>
        <w:ind w:firstLineChars="200" w:firstLine="420"/>
        <w:rPr>
          <w:rFonts w:asciiTheme="minorEastAsia" w:hAnsiTheme="minorEastAsia"/>
          <w:szCs w:val="21"/>
        </w:rPr>
      </w:pPr>
      <w:r w:rsidRPr="006820B9">
        <w:rPr>
          <w:rFonts w:asciiTheme="minorEastAsia" w:hAnsiTheme="minorEastAsia" w:hint="eastAsia"/>
          <w:szCs w:val="21"/>
        </w:rPr>
        <w:t xml:space="preserve">为促进、支持企业测量管理体系持续改进提高，审核组提出以下改进建议： </w:t>
      </w:r>
    </w:p>
    <w:p w:rsidR="00A433C7" w:rsidRPr="006820B9" w:rsidRDefault="00A433C7" w:rsidP="00E80287">
      <w:pPr>
        <w:adjustRightInd w:val="0"/>
        <w:snapToGrid w:val="0"/>
        <w:spacing w:line="360" w:lineRule="auto"/>
        <w:ind w:firstLineChars="200" w:firstLine="420"/>
        <w:rPr>
          <w:rFonts w:asciiTheme="minorEastAsia" w:hAnsiTheme="minorEastAsia"/>
          <w:szCs w:val="21"/>
        </w:rPr>
      </w:pPr>
      <w:bookmarkStart w:id="12" w:name="_Hlk4937684"/>
      <w:r w:rsidRPr="006820B9">
        <w:rPr>
          <w:rFonts w:asciiTheme="minorEastAsia" w:hAnsiTheme="minorEastAsia" w:hint="eastAsia"/>
          <w:szCs w:val="21"/>
        </w:rPr>
        <w:t xml:space="preserve">1. </w:t>
      </w:r>
      <w:r>
        <w:rPr>
          <w:rFonts w:asciiTheme="minorEastAsia" w:hAnsiTheme="minorEastAsia" w:hint="eastAsia"/>
          <w:szCs w:val="21"/>
        </w:rPr>
        <w:t>统一、规范器具计量标识的张贴</w:t>
      </w:r>
      <w:r w:rsidRPr="006820B9">
        <w:rPr>
          <w:rFonts w:asciiTheme="minorEastAsia" w:hAnsiTheme="minorEastAsia" w:hint="eastAsia"/>
          <w:szCs w:val="21"/>
        </w:rPr>
        <w:t>；</w:t>
      </w:r>
    </w:p>
    <w:p w:rsidR="00A433C7" w:rsidRPr="006820B9" w:rsidRDefault="00A433C7" w:rsidP="00E80287">
      <w:pPr>
        <w:adjustRightInd w:val="0"/>
        <w:snapToGrid w:val="0"/>
        <w:spacing w:line="360" w:lineRule="auto"/>
        <w:ind w:firstLineChars="200" w:firstLine="420"/>
        <w:rPr>
          <w:rFonts w:asciiTheme="minorEastAsia" w:hAnsiTheme="minorEastAsia"/>
          <w:szCs w:val="21"/>
        </w:rPr>
      </w:pPr>
      <w:r w:rsidRPr="006820B9">
        <w:rPr>
          <w:rFonts w:asciiTheme="minorEastAsia" w:hAnsiTheme="minorEastAsia" w:hint="eastAsia"/>
          <w:szCs w:val="21"/>
        </w:rPr>
        <w:t xml:space="preserve">2. </w:t>
      </w:r>
      <w:r>
        <w:rPr>
          <w:rFonts w:asciiTheme="minorEastAsia" w:hAnsiTheme="minorEastAsia" w:hint="eastAsia"/>
          <w:szCs w:val="21"/>
        </w:rPr>
        <w:t>应进一步</w:t>
      </w:r>
      <w:proofErr w:type="gramStart"/>
      <w:r w:rsidR="00D00C23">
        <w:rPr>
          <w:rFonts w:asciiTheme="minorEastAsia" w:hAnsiTheme="minorEastAsia" w:hint="eastAsia"/>
          <w:szCs w:val="21"/>
        </w:rPr>
        <w:t>完善</w:t>
      </w:r>
      <w:r>
        <w:rPr>
          <w:rFonts w:asciiTheme="minorEastAsia" w:hAnsiTheme="minorEastAsia" w:hint="eastAsia"/>
          <w:szCs w:val="21"/>
        </w:rPr>
        <w:t>内</w:t>
      </w:r>
      <w:proofErr w:type="gramEnd"/>
      <w:r>
        <w:rPr>
          <w:rFonts w:asciiTheme="minorEastAsia" w:hAnsiTheme="minorEastAsia" w:hint="eastAsia"/>
          <w:szCs w:val="21"/>
        </w:rPr>
        <w:t>审的审核项目中测量管理体系的内容；</w:t>
      </w:r>
    </w:p>
    <w:p w:rsidR="00A433C7" w:rsidRPr="006820B9" w:rsidRDefault="00A433C7" w:rsidP="00E80287">
      <w:pPr>
        <w:widowControl/>
        <w:spacing w:line="360" w:lineRule="auto"/>
        <w:ind w:firstLineChars="200" w:firstLine="420"/>
        <w:rPr>
          <w:rFonts w:ascii="宋体" w:eastAsia="宋体" w:hAnsi="宋体" w:cs="宋体"/>
          <w:b/>
          <w:bCs/>
          <w:kern w:val="0"/>
          <w:szCs w:val="21"/>
        </w:rPr>
      </w:pPr>
      <w:r w:rsidRPr="006820B9">
        <w:rPr>
          <w:rFonts w:asciiTheme="minorEastAsia" w:hAnsiTheme="minorEastAsia" w:hint="eastAsia"/>
          <w:szCs w:val="21"/>
        </w:rPr>
        <w:t>3.</w:t>
      </w:r>
      <w:bookmarkEnd w:id="12"/>
      <w:r>
        <w:rPr>
          <w:rFonts w:asciiTheme="minorEastAsia" w:hAnsiTheme="minorEastAsia" w:hint="eastAsia"/>
          <w:szCs w:val="21"/>
        </w:rPr>
        <w:t xml:space="preserve"> </w:t>
      </w:r>
      <w:r w:rsidR="00CF5614">
        <w:rPr>
          <w:rFonts w:asciiTheme="minorEastAsia" w:hAnsiTheme="minorEastAsia" w:hint="eastAsia"/>
          <w:szCs w:val="21"/>
        </w:rPr>
        <w:t>记录中完善补充合格判定依据。</w:t>
      </w:r>
    </w:p>
    <w:p w:rsidR="00A433C7" w:rsidRPr="00A433C7" w:rsidRDefault="00A433C7" w:rsidP="00E80287">
      <w:pPr>
        <w:widowControl/>
        <w:spacing w:line="360" w:lineRule="auto"/>
        <w:ind w:firstLine="420"/>
        <w:rPr>
          <w:rFonts w:ascii="宋体" w:eastAsia="宋体" w:hAnsi="宋体" w:cs="宋体"/>
          <w:b/>
          <w:bCs/>
          <w:kern w:val="0"/>
          <w:szCs w:val="28"/>
        </w:rPr>
      </w:pPr>
    </w:p>
    <w:p w:rsidR="007C0E55" w:rsidRDefault="00F66660" w:rsidP="00E80287">
      <w:pPr>
        <w:widowControl/>
        <w:spacing w:line="360" w:lineRule="auto"/>
        <w:ind w:right="3486"/>
        <w:jc w:val="right"/>
        <w:rPr>
          <w:rFonts w:ascii="宋体" w:eastAsia="宋体" w:hAnsi="宋体" w:cs="宋体"/>
          <w:kern w:val="0"/>
          <w:szCs w:val="28"/>
        </w:rPr>
      </w:pPr>
      <w:r w:rsidRPr="00093B5A">
        <w:rPr>
          <w:rFonts w:ascii="宋体" w:eastAsia="宋体" w:hAnsi="宋体" w:cs="宋体"/>
          <w:kern w:val="0"/>
          <w:szCs w:val="28"/>
        </w:rPr>
        <w:t>审核员 （签字）：</w:t>
      </w:r>
    </w:p>
    <w:p w:rsidR="007C0E55" w:rsidRPr="00093B5A" w:rsidRDefault="007C0E55" w:rsidP="00E80287">
      <w:pPr>
        <w:widowControl/>
        <w:spacing w:line="360" w:lineRule="auto"/>
        <w:ind w:right="945"/>
        <w:jc w:val="right"/>
        <w:rPr>
          <w:rFonts w:ascii="宋体" w:eastAsia="宋体" w:hAnsi="宋体" w:cs="宋体"/>
          <w:kern w:val="0"/>
          <w:szCs w:val="28"/>
        </w:rPr>
      </w:pPr>
    </w:p>
    <w:p w:rsidR="00863661" w:rsidRPr="00093B5A" w:rsidRDefault="00F66660" w:rsidP="00E80287">
      <w:pPr>
        <w:widowControl/>
        <w:spacing w:line="360"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rsidR="00863661" w:rsidRPr="00093B5A" w:rsidRDefault="00F66660" w:rsidP="00E80287">
      <w:pPr>
        <w:widowControl/>
        <w:spacing w:line="360"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rsidR="00863661" w:rsidRPr="00093B5A" w:rsidRDefault="00277C1A" w:rsidP="00E80287">
      <w:pPr>
        <w:widowControl/>
        <w:spacing w:line="360" w:lineRule="auto"/>
        <w:ind w:right="1050"/>
        <w:rPr>
          <w:rFonts w:ascii="宋体" w:eastAsia="宋体" w:hAnsi="宋体" w:cs="宋体"/>
          <w:b/>
          <w:bCs/>
          <w:kern w:val="0"/>
          <w:szCs w:val="21"/>
        </w:rPr>
      </w:pPr>
    </w:p>
    <w:p w:rsidR="00863661" w:rsidRDefault="00F66660" w:rsidP="00E80287">
      <w:pPr>
        <w:widowControl/>
        <w:spacing w:line="360"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E80287">
        <w:rPr>
          <w:rFonts w:ascii="宋体" w:eastAsia="宋体" w:hAnsi="宋体" w:cs="宋体" w:hint="eastAsia"/>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C1A" w:rsidRDefault="00277C1A" w:rsidP="004326F3">
      <w:r>
        <w:separator/>
      </w:r>
    </w:p>
  </w:endnote>
  <w:endnote w:type="continuationSeparator" w:id="0">
    <w:p w:rsidR="00277C1A" w:rsidRDefault="00277C1A" w:rsidP="004326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C1A" w:rsidRDefault="00277C1A" w:rsidP="004326F3">
      <w:r>
        <w:separator/>
      </w:r>
    </w:p>
  </w:footnote>
  <w:footnote w:type="continuationSeparator" w:id="0">
    <w:p w:rsidR="00277C1A" w:rsidRDefault="00277C1A" w:rsidP="00432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F66660" w:rsidP="004326F3">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B42E1">
    <w:pPr>
      <w:pStyle w:val="a4"/>
      <w:pBdr>
        <w:bottom w:val="nil"/>
      </w:pBdr>
      <w:spacing w:line="320" w:lineRule="exact"/>
      <w:jc w:val="left"/>
      <w:rPr>
        <w:rStyle w:val="CharChar1"/>
        <w:rFonts w:ascii="Times New Roman" w:hAnsi="Times New Roman" w:cs="Times New Roman" w:hint="default"/>
        <w:szCs w:val="21"/>
      </w:rPr>
    </w:pPr>
    <w:r w:rsidRPr="009B42E1">
      <w:rPr>
        <w:sz w:val="21"/>
        <w:szCs w:val="21"/>
      </w:rPr>
      <w:pict>
        <v:shapetype id="_x0000_t202" coordsize="21600,21600" o:spt="202" path="m,l,21600r21600,l21600,xe">
          <v:stroke joinstyle="miter"/>
          <v:path gradientshapeok="t" o:connecttype="rect"/>
        </v:shapetype>
        <v:shape id="文本框 1" o:spid="_x0000_s2049" type="#_x0000_t202" style="position:absolute;margin-left:288.95pt;margin-top:15.6pt;width:173.9pt;height:20.6pt;z-index:251657728" stroked="f">
          <v:textbox>
            <w:txbxContent>
              <w:p w:rsidR="00863661" w:rsidRDefault="00F6666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F66660">
      <w:rPr>
        <w:rStyle w:val="CharChar1"/>
        <w:rFonts w:ascii="Times New Roman" w:hAnsi="Times New Roman" w:cs="Times New Roman" w:hint="default"/>
        <w:szCs w:val="21"/>
      </w:rPr>
      <w:t>北京国标联合认证有限公司</w:t>
    </w:r>
  </w:p>
  <w:p w:rsidR="00863661" w:rsidRDefault="00F66660">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9B42E1">
    <w:pPr>
      <w:rPr>
        <w:sz w:val="18"/>
        <w:szCs w:val="18"/>
      </w:rPr>
    </w:pPr>
    <w:r w:rsidRPr="009B42E1">
      <w:rPr>
        <w:sz w:val="18"/>
      </w:rPr>
      <w:pict>
        <v:line id="直线 3" o:spid="_x0000_s2050" style="position:absolute;left:0;text-align:left;z-index:251658752" from="-23.7pt,2.35pt" to="436.9pt,3.05pt"/>
      </w:pict>
    </w:r>
    <w:bookmarkEnd w:id="13"/>
  </w:p>
  <w:p w:rsidR="00863661" w:rsidRDefault="00277C1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6F3"/>
    <w:rsid w:val="00052023"/>
    <w:rsid w:val="000A5D76"/>
    <w:rsid w:val="001145E9"/>
    <w:rsid w:val="00127B09"/>
    <w:rsid w:val="001E4E47"/>
    <w:rsid w:val="002230CB"/>
    <w:rsid w:val="00277C1A"/>
    <w:rsid w:val="00415131"/>
    <w:rsid w:val="004326F3"/>
    <w:rsid w:val="00474F6E"/>
    <w:rsid w:val="005343F4"/>
    <w:rsid w:val="005E5BB4"/>
    <w:rsid w:val="007C0E55"/>
    <w:rsid w:val="00861242"/>
    <w:rsid w:val="00984440"/>
    <w:rsid w:val="009B42E1"/>
    <w:rsid w:val="009E042E"/>
    <w:rsid w:val="00A42D28"/>
    <w:rsid w:val="00A433C7"/>
    <w:rsid w:val="00A97050"/>
    <w:rsid w:val="00B9602C"/>
    <w:rsid w:val="00BE3F5A"/>
    <w:rsid w:val="00C3703F"/>
    <w:rsid w:val="00CF5614"/>
    <w:rsid w:val="00D00C23"/>
    <w:rsid w:val="00D93237"/>
    <w:rsid w:val="00E80287"/>
    <w:rsid w:val="00E83172"/>
    <w:rsid w:val="00F66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15131"/>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YXL</cp:lastModifiedBy>
  <cp:revision>56</cp:revision>
  <cp:lastPrinted>2020-11-17T22:52:00Z</cp:lastPrinted>
  <dcterms:created xsi:type="dcterms:W3CDTF">2015-10-10T03:59:00Z</dcterms:created>
  <dcterms:modified xsi:type="dcterms:W3CDTF">2020-11-17T22:56:00Z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