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合肥橙果派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5 8:30:00上午至2025-03-05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