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徐州市泽之鑫商贸有限公司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 8:30:00上午至2025-03-01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