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0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上海美科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11日 上午至2025年03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