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1136-2021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2026年03月05日上午至2026年03月06日下午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708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