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江西麦斯宏再生资源有限公司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8:00:00上午至2025-02-24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