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石家庄通硕科技有限公司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潘琳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赵艳敏，鲍阳阳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2025-02-27 8:30:00上午至2025-02-27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河北省石家庄市桥西区友谊南大街46号省科学院5号楼413室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河北省石家庄市桥西区友谊南大街46号省科学院5号楼413室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2025年02月28日 上午至2025年02月28日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