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广州柏诚智能科技有限公司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1242-2022-SA-2025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2025年02月26日 上午至2025年02月27日 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