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州柏诚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2-2022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黄埔区科学大道101号611房（仅限办公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文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州市黄埔区科学大道101号611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林树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118333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118333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BSH2000供热供冷综合计量管理系统、建筑能耗监测系统、建筑能耗计量监测系统、冷热量表、温控器、水表、电能表、流量计的售后服务（技术支持、配送、调试、维修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广州柏诚智能科技有限公司,地址：广州市番禺区金阳一路164号101房,企业人数：20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