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E45853">
      <w:pPr>
        <w:snapToGrid w:val="0"/>
        <w:spacing w:line="480" w:lineRule="auto"/>
        <w:rPr>
          <w:b/>
        </w:rPr>
      </w:pPr>
    </w:p>
    <w:p w:rsidR="005B46B4" w:rsidRDefault="00E45853">
      <w:pPr>
        <w:snapToGrid w:val="0"/>
        <w:spacing w:line="480" w:lineRule="auto"/>
        <w:jc w:val="center"/>
        <w:rPr>
          <w:rFonts w:eastAsia="隶书"/>
          <w:sz w:val="52"/>
        </w:rPr>
      </w:pPr>
    </w:p>
    <w:p w:rsidR="005B46B4" w:rsidRDefault="00E45853">
      <w:pPr>
        <w:snapToGrid w:val="0"/>
        <w:spacing w:line="480" w:lineRule="auto"/>
        <w:jc w:val="center"/>
        <w:rPr>
          <w:rFonts w:eastAsia="隶书"/>
          <w:sz w:val="52"/>
        </w:rPr>
      </w:pPr>
    </w:p>
    <w:p w:rsidR="005B46B4" w:rsidRDefault="00B22391">
      <w:pPr>
        <w:snapToGrid w:val="0"/>
        <w:spacing w:line="480" w:lineRule="auto"/>
        <w:jc w:val="center"/>
        <w:rPr>
          <w:rFonts w:eastAsia="隶书"/>
          <w:sz w:val="52"/>
        </w:rPr>
      </w:pPr>
      <w:r w:rsidRPr="00B223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E45853">
      <w:pPr>
        <w:snapToGrid w:val="0"/>
        <w:spacing w:line="480" w:lineRule="auto"/>
        <w:jc w:val="center"/>
        <w:rPr>
          <w:rFonts w:eastAsia="隶书"/>
          <w:sz w:val="52"/>
        </w:rPr>
      </w:pPr>
    </w:p>
    <w:p w:rsidR="005B46B4" w:rsidRDefault="00E4585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E45853" w:rsidP="00BA42C1">
      <w:pPr>
        <w:snapToGrid w:val="0"/>
        <w:spacing w:line="360" w:lineRule="auto"/>
        <w:ind w:firstLineChars="150" w:firstLine="450"/>
        <w:rPr>
          <w:sz w:val="30"/>
          <w:szCs w:val="30"/>
        </w:rPr>
      </w:pPr>
    </w:p>
    <w:p w:rsidR="005B46B4" w:rsidRDefault="00E45853" w:rsidP="007E5720">
      <w:pPr>
        <w:snapToGrid w:val="0"/>
        <w:spacing w:line="360" w:lineRule="auto"/>
        <w:rPr>
          <w:b/>
          <w:sz w:val="30"/>
          <w:szCs w:val="30"/>
        </w:rPr>
      </w:pPr>
    </w:p>
    <w:p w:rsidR="005B46B4" w:rsidRPr="00BA42C1" w:rsidRDefault="00E45853" w:rsidP="00BA42C1">
      <w:pPr>
        <w:snapToGrid w:val="0"/>
        <w:spacing w:afterLines="30"/>
        <w:ind w:firstLineChars="100" w:firstLine="321"/>
        <w:rPr>
          <w:rFonts w:ascii="楷体" w:eastAsia="楷体" w:hAnsi="楷体"/>
          <w:b/>
          <w:sz w:val="32"/>
          <w:szCs w:val="32"/>
          <w:u w:val="single"/>
        </w:rPr>
      </w:pPr>
      <w:r>
        <w:rPr>
          <w:rFonts w:ascii="楷体" w:eastAsia="楷体" w:hAnsi="楷体" w:hint="eastAsia"/>
          <w:b/>
          <w:color w:val="000000"/>
          <w:sz w:val="32"/>
          <w:szCs w:val="32"/>
        </w:rPr>
        <w:t>受审核方：</w:t>
      </w:r>
      <w:r w:rsidR="00BA42C1" w:rsidRPr="00BA42C1">
        <w:rPr>
          <w:rFonts w:ascii="宋体"/>
          <w:b/>
          <w:sz w:val="32"/>
          <w:szCs w:val="32"/>
        </w:rPr>
        <w:t>唐山康特齐兴机械设备有限公司</w:t>
      </w:r>
    </w:p>
    <w:p w:rsidR="005B46B4" w:rsidRDefault="00E45853" w:rsidP="00BA42C1">
      <w:pPr>
        <w:snapToGrid w:val="0"/>
        <w:spacing w:afterLines="30"/>
        <w:rPr>
          <w:rFonts w:ascii="楷体" w:eastAsia="楷体" w:hAnsi="楷体"/>
          <w:b/>
          <w:color w:val="000000"/>
          <w:sz w:val="32"/>
          <w:szCs w:val="32"/>
        </w:rPr>
      </w:pPr>
    </w:p>
    <w:p w:rsidR="005B46B4" w:rsidRDefault="00E45853" w:rsidP="00BA42C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E45853" w:rsidP="00BA42C1">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45853" w:rsidP="00BA42C1">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45853" w:rsidP="00BA42C1">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45853">
      <w:pPr>
        <w:snapToGrid w:val="0"/>
        <w:spacing w:line="480" w:lineRule="auto"/>
        <w:ind w:left="850"/>
        <w:rPr>
          <w:rFonts w:ascii="楷体" w:eastAsia="楷体" w:hAnsi="楷体"/>
          <w:b/>
          <w:color w:val="000000"/>
          <w:sz w:val="32"/>
          <w:szCs w:val="32"/>
        </w:rPr>
      </w:pPr>
    </w:p>
    <w:p w:rsidR="005D6D93" w:rsidRDefault="00E45853">
      <w:pPr>
        <w:snapToGrid w:val="0"/>
        <w:spacing w:line="480" w:lineRule="auto"/>
        <w:ind w:left="850"/>
        <w:rPr>
          <w:rFonts w:eastAsia="楷体_GB2312"/>
          <w:sz w:val="32"/>
        </w:rPr>
      </w:pPr>
    </w:p>
    <w:p w:rsidR="005B46B4" w:rsidRDefault="00E45853" w:rsidP="00BA42C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E45853" w:rsidP="00BA42C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BA42C1" w:rsidRDefault="00BA42C1" w:rsidP="00BA42C1">
      <w:pPr>
        <w:ind w:firstLineChars="200" w:firstLine="522"/>
        <w:rPr>
          <w:rFonts w:ascii="宋体" w:hAnsi="宋体" w:hint="eastAsia"/>
          <w:b/>
          <w:color w:val="000000"/>
          <w:sz w:val="26"/>
          <w:szCs w:val="26"/>
        </w:rPr>
      </w:pPr>
    </w:p>
    <w:p w:rsidR="005B46B4" w:rsidRDefault="00E45853" w:rsidP="00BA42C1">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B22391" w:rsidTr="009D6308">
        <w:trPr>
          <w:trHeight w:val="354"/>
        </w:trPr>
        <w:tc>
          <w:tcPr>
            <w:tcW w:w="1559" w:type="dxa"/>
            <w:gridSpan w:val="2"/>
            <w:vAlign w:val="center"/>
          </w:tcPr>
          <w:p w:rsidR="005B46B4" w:rsidRPr="005D6D93" w:rsidRDefault="00E45853">
            <w:pPr>
              <w:rPr>
                <w:b/>
                <w:sz w:val="21"/>
                <w:szCs w:val="21"/>
              </w:rPr>
            </w:pPr>
            <w:r w:rsidRPr="005D6D93">
              <w:rPr>
                <w:rFonts w:hint="eastAsia"/>
                <w:b/>
                <w:sz w:val="21"/>
                <w:szCs w:val="21"/>
              </w:rPr>
              <w:t>审核方名称</w:t>
            </w:r>
          </w:p>
        </w:tc>
        <w:tc>
          <w:tcPr>
            <w:tcW w:w="8275" w:type="dxa"/>
            <w:gridSpan w:val="8"/>
          </w:tcPr>
          <w:p w:rsidR="005B46B4" w:rsidRPr="005D6D93" w:rsidRDefault="00E45853">
            <w:pPr>
              <w:rPr>
                <w:b/>
                <w:sz w:val="21"/>
                <w:szCs w:val="21"/>
              </w:rPr>
            </w:pPr>
            <w:r w:rsidRPr="005D6D93">
              <w:rPr>
                <w:rFonts w:hint="eastAsia"/>
                <w:b/>
                <w:sz w:val="21"/>
                <w:szCs w:val="21"/>
              </w:rPr>
              <w:t>北京国标联合认证有限公司</w:t>
            </w:r>
          </w:p>
        </w:tc>
      </w:tr>
      <w:tr w:rsidR="00B22391" w:rsidTr="009D6308">
        <w:trPr>
          <w:trHeight w:val="377"/>
        </w:trPr>
        <w:tc>
          <w:tcPr>
            <w:tcW w:w="1559" w:type="dxa"/>
            <w:gridSpan w:val="2"/>
            <w:vAlign w:val="center"/>
          </w:tcPr>
          <w:p w:rsidR="005B46B4" w:rsidRPr="005D6D93" w:rsidRDefault="00E45853">
            <w:pPr>
              <w:rPr>
                <w:b/>
                <w:sz w:val="21"/>
                <w:szCs w:val="21"/>
              </w:rPr>
            </w:pPr>
            <w:r w:rsidRPr="005D6D93">
              <w:rPr>
                <w:rFonts w:hint="eastAsia"/>
                <w:b/>
                <w:sz w:val="21"/>
                <w:szCs w:val="21"/>
              </w:rPr>
              <w:t>审核方地址</w:t>
            </w:r>
          </w:p>
        </w:tc>
        <w:tc>
          <w:tcPr>
            <w:tcW w:w="5811" w:type="dxa"/>
            <w:gridSpan w:val="5"/>
          </w:tcPr>
          <w:p w:rsidR="005B46B4" w:rsidRPr="005D6D93" w:rsidRDefault="00E45853"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E45853">
            <w:pPr>
              <w:rPr>
                <w:b/>
                <w:sz w:val="21"/>
                <w:szCs w:val="21"/>
              </w:rPr>
            </w:pPr>
            <w:r w:rsidRPr="005D6D93">
              <w:rPr>
                <w:rFonts w:hint="eastAsia"/>
                <w:b/>
                <w:sz w:val="21"/>
                <w:szCs w:val="21"/>
              </w:rPr>
              <w:t>邮编</w:t>
            </w:r>
          </w:p>
        </w:tc>
        <w:tc>
          <w:tcPr>
            <w:tcW w:w="1614" w:type="dxa"/>
          </w:tcPr>
          <w:p w:rsidR="005B46B4" w:rsidRPr="005D6D93" w:rsidRDefault="00E45853">
            <w:pPr>
              <w:rPr>
                <w:b/>
                <w:sz w:val="21"/>
                <w:szCs w:val="21"/>
              </w:rPr>
            </w:pPr>
            <w:r>
              <w:rPr>
                <w:rFonts w:hint="eastAsia"/>
                <w:b/>
                <w:sz w:val="21"/>
                <w:szCs w:val="21"/>
              </w:rPr>
              <w:t>100101</w:t>
            </w:r>
          </w:p>
        </w:tc>
      </w:tr>
      <w:tr w:rsidR="00B22391" w:rsidTr="005A7327">
        <w:trPr>
          <w:trHeight w:val="377"/>
        </w:trPr>
        <w:tc>
          <w:tcPr>
            <w:tcW w:w="1559" w:type="dxa"/>
            <w:gridSpan w:val="2"/>
            <w:vAlign w:val="center"/>
          </w:tcPr>
          <w:p w:rsidR="000B1D53" w:rsidRPr="005D6D93" w:rsidRDefault="00E45853">
            <w:pPr>
              <w:rPr>
                <w:b/>
                <w:sz w:val="21"/>
                <w:szCs w:val="21"/>
              </w:rPr>
            </w:pPr>
            <w:r w:rsidRPr="005D6D93">
              <w:rPr>
                <w:rFonts w:hint="eastAsia"/>
                <w:b/>
                <w:sz w:val="21"/>
                <w:szCs w:val="21"/>
              </w:rPr>
              <w:t>联系电话</w:t>
            </w:r>
          </w:p>
        </w:tc>
        <w:tc>
          <w:tcPr>
            <w:tcW w:w="8275" w:type="dxa"/>
            <w:gridSpan w:val="8"/>
          </w:tcPr>
          <w:p w:rsidR="000B1D53" w:rsidRPr="005D6D93" w:rsidRDefault="00E45853">
            <w:pPr>
              <w:rPr>
                <w:b/>
                <w:sz w:val="21"/>
                <w:szCs w:val="21"/>
              </w:rPr>
            </w:pPr>
            <w:r>
              <w:rPr>
                <w:b/>
                <w:sz w:val="21"/>
                <w:szCs w:val="21"/>
              </w:rPr>
              <w:t>010</w:t>
            </w:r>
            <w:r>
              <w:rPr>
                <w:rFonts w:hint="eastAsia"/>
                <w:b/>
                <w:sz w:val="21"/>
                <w:szCs w:val="21"/>
              </w:rPr>
              <w:t>-5351 6278</w:t>
            </w:r>
          </w:p>
        </w:tc>
      </w:tr>
      <w:tr w:rsidR="00B22391">
        <w:trPr>
          <w:trHeight w:val="428"/>
        </w:trPr>
        <w:tc>
          <w:tcPr>
            <w:tcW w:w="9834" w:type="dxa"/>
            <w:gridSpan w:val="10"/>
          </w:tcPr>
          <w:p w:rsidR="005B46B4" w:rsidRPr="005D6D93" w:rsidRDefault="00E45853">
            <w:pPr>
              <w:rPr>
                <w:b/>
                <w:sz w:val="21"/>
                <w:szCs w:val="21"/>
              </w:rPr>
            </w:pPr>
            <w:r w:rsidRPr="005D6D93">
              <w:rPr>
                <w:rFonts w:hint="eastAsia"/>
                <w:b/>
                <w:sz w:val="21"/>
                <w:szCs w:val="21"/>
              </w:rPr>
              <w:t>审核组信息</w:t>
            </w:r>
          </w:p>
        </w:tc>
      </w:tr>
      <w:tr w:rsidR="00B22391" w:rsidTr="00060881">
        <w:trPr>
          <w:trHeight w:val="645"/>
        </w:trPr>
        <w:tc>
          <w:tcPr>
            <w:tcW w:w="1018" w:type="dxa"/>
            <w:vAlign w:val="center"/>
          </w:tcPr>
          <w:p w:rsidR="009D6308" w:rsidRPr="005D6D93" w:rsidRDefault="00E4585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E45853">
            <w:pPr>
              <w:jc w:val="center"/>
              <w:rPr>
                <w:b/>
                <w:sz w:val="21"/>
                <w:szCs w:val="21"/>
              </w:rPr>
            </w:pPr>
            <w:r w:rsidRPr="005D6D93">
              <w:rPr>
                <w:rFonts w:hint="eastAsia"/>
                <w:b/>
                <w:sz w:val="21"/>
                <w:szCs w:val="21"/>
              </w:rPr>
              <w:t>性别</w:t>
            </w:r>
          </w:p>
        </w:tc>
        <w:tc>
          <w:tcPr>
            <w:tcW w:w="1559" w:type="dxa"/>
            <w:vAlign w:val="center"/>
          </w:tcPr>
          <w:p w:rsidR="009D6308" w:rsidRPr="005D6D93" w:rsidRDefault="00E45853">
            <w:pPr>
              <w:jc w:val="center"/>
              <w:rPr>
                <w:b/>
                <w:sz w:val="21"/>
                <w:szCs w:val="21"/>
              </w:rPr>
            </w:pPr>
            <w:r w:rsidRPr="005D6D93">
              <w:rPr>
                <w:rFonts w:hint="eastAsia"/>
                <w:b/>
                <w:sz w:val="21"/>
                <w:szCs w:val="21"/>
              </w:rPr>
              <w:t>职务</w:t>
            </w:r>
          </w:p>
        </w:tc>
        <w:tc>
          <w:tcPr>
            <w:tcW w:w="1277" w:type="dxa"/>
            <w:vAlign w:val="center"/>
          </w:tcPr>
          <w:p w:rsidR="009D6308" w:rsidRPr="005D6D93" w:rsidRDefault="00E45853">
            <w:pPr>
              <w:jc w:val="center"/>
              <w:rPr>
                <w:b/>
                <w:sz w:val="21"/>
                <w:szCs w:val="21"/>
              </w:rPr>
            </w:pPr>
            <w:r w:rsidRPr="005D6D93">
              <w:rPr>
                <w:rFonts w:hint="eastAsia"/>
                <w:b/>
                <w:sz w:val="21"/>
                <w:szCs w:val="21"/>
              </w:rPr>
              <w:t>注册级别</w:t>
            </w:r>
          </w:p>
        </w:tc>
        <w:tc>
          <w:tcPr>
            <w:tcW w:w="1699" w:type="dxa"/>
            <w:vAlign w:val="center"/>
          </w:tcPr>
          <w:p w:rsidR="009D6308" w:rsidRPr="005D6D93" w:rsidRDefault="00E4585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E4585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E45853">
            <w:pPr>
              <w:jc w:val="center"/>
              <w:rPr>
                <w:b/>
                <w:sz w:val="21"/>
                <w:szCs w:val="21"/>
              </w:rPr>
            </w:pPr>
            <w:r w:rsidRPr="005D6D93">
              <w:rPr>
                <w:rFonts w:hint="eastAsia"/>
                <w:b/>
                <w:sz w:val="21"/>
                <w:szCs w:val="21"/>
              </w:rPr>
              <w:t>组内代号</w:t>
            </w:r>
          </w:p>
        </w:tc>
      </w:tr>
      <w:tr w:rsidR="00B22391" w:rsidTr="00060881">
        <w:trPr>
          <w:trHeight w:val="645"/>
        </w:trPr>
        <w:tc>
          <w:tcPr>
            <w:tcW w:w="1018" w:type="dxa"/>
            <w:vAlign w:val="center"/>
          </w:tcPr>
          <w:p w:rsidR="009D6308" w:rsidRPr="005D6D93" w:rsidRDefault="00E45853">
            <w:pPr>
              <w:jc w:val="center"/>
              <w:rPr>
                <w:b/>
                <w:sz w:val="21"/>
                <w:szCs w:val="21"/>
              </w:rPr>
            </w:pPr>
            <w:r w:rsidRPr="005D6D93">
              <w:rPr>
                <w:b/>
                <w:sz w:val="21"/>
                <w:szCs w:val="21"/>
              </w:rPr>
              <w:t>周文廷</w:t>
            </w:r>
          </w:p>
        </w:tc>
        <w:tc>
          <w:tcPr>
            <w:tcW w:w="824" w:type="dxa"/>
            <w:gridSpan w:val="2"/>
            <w:vAlign w:val="center"/>
          </w:tcPr>
          <w:p w:rsidR="009D6308" w:rsidRPr="005D6D93" w:rsidRDefault="00E45853">
            <w:pPr>
              <w:jc w:val="center"/>
              <w:rPr>
                <w:b/>
                <w:sz w:val="21"/>
                <w:szCs w:val="21"/>
              </w:rPr>
            </w:pPr>
            <w:r w:rsidRPr="005D6D93">
              <w:rPr>
                <w:b/>
                <w:sz w:val="21"/>
                <w:szCs w:val="21"/>
              </w:rPr>
              <w:t>男</w:t>
            </w:r>
          </w:p>
        </w:tc>
        <w:tc>
          <w:tcPr>
            <w:tcW w:w="1559" w:type="dxa"/>
            <w:vAlign w:val="center"/>
          </w:tcPr>
          <w:p w:rsidR="009D6308" w:rsidRPr="005D6D93" w:rsidRDefault="00E45853">
            <w:pPr>
              <w:jc w:val="center"/>
              <w:rPr>
                <w:b/>
                <w:sz w:val="21"/>
                <w:szCs w:val="21"/>
              </w:rPr>
            </w:pPr>
            <w:r w:rsidRPr="005D6D93">
              <w:rPr>
                <w:b/>
                <w:sz w:val="21"/>
                <w:szCs w:val="21"/>
              </w:rPr>
              <w:t>组长</w:t>
            </w:r>
          </w:p>
        </w:tc>
        <w:tc>
          <w:tcPr>
            <w:tcW w:w="1277" w:type="dxa"/>
            <w:vAlign w:val="center"/>
          </w:tcPr>
          <w:p w:rsidR="009D6308" w:rsidRPr="005D6D93" w:rsidRDefault="00E45853">
            <w:pPr>
              <w:jc w:val="center"/>
              <w:rPr>
                <w:b/>
                <w:sz w:val="21"/>
                <w:szCs w:val="21"/>
              </w:rPr>
            </w:pPr>
            <w:r w:rsidRPr="005D6D93">
              <w:rPr>
                <w:b/>
                <w:sz w:val="21"/>
                <w:szCs w:val="21"/>
              </w:rPr>
              <w:t>审核员</w:t>
            </w:r>
          </w:p>
        </w:tc>
        <w:tc>
          <w:tcPr>
            <w:tcW w:w="1699" w:type="dxa"/>
            <w:vAlign w:val="center"/>
          </w:tcPr>
          <w:p w:rsidR="009D6308" w:rsidRPr="005D6D93" w:rsidRDefault="00E45853">
            <w:pPr>
              <w:jc w:val="center"/>
              <w:rPr>
                <w:b/>
                <w:sz w:val="21"/>
                <w:szCs w:val="21"/>
              </w:rPr>
            </w:pPr>
            <w:r w:rsidRPr="005D6D93">
              <w:rPr>
                <w:b/>
                <w:sz w:val="21"/>
                <w:szCs w:val="21"/>
              </w:rPr>
              <w:t>2019-N1QMS-1244880</w:t>
            </w:r>
          </w:p>
        </w:tc>
        <w:tc>
          <w:tcPr>
            <w:tcW w:w="1728" w:type="dxa"/>
            <w:gridSpan w:val="2"/>
            <w:vAlign w:val="center"/>
          </w:tcPr>
          <w:p w:rsidR="009D6308" w:rsidRPr="005D6D93" w:rsidRDefault="00E45853">
            <w:pPr>
              <w:jc w:val="center"/>
              <w:rPr>
                <w:b/>
                <w:sz w:val="21"/>
                <w:szCs w:val="21"/>
              </w:rPr>
            </w:pPr>
            <w:r w:rsidRPr="005D6D93">
              <w:rPr>
                <w:b/>
                <w:sz w:val="21"/>
                <w:szCs w:val="21"/>
              </w:rPr>
              <w:t>18.08.00,29.10.07</w:t>
            </w:r>
          </w:p>
        </w:tc>
        <w:tc>
          <w:tcPr>
            <w:tcW w:w="1729" w:type="dxa"/>
            <w:gridSpan w:val="2"/>
            <w:vAlign w:val="center"/>
          </w:tcPr>
          <w:p w:rsidR="009D6308" w:rsidRPr="005D6D93" w:rsidRDefault="00E45853">
            <w:pPr>
              <w:jc w:val="center"/>
              <w:rPr>
                <w:b/>
                <w:sz w:val="21"/>
                <w:szCs w:val="21"/>
              </w:rPr>
            </w:pPr>
            <w:r w:rsidRPr="005D6D93">
              <w:rPr>
                <w:b/>
                <w:sz w:val="21"/>
                <w:szCs w:val="21"/>
              </w:rPr>
              <w:t>ISC-244880</w:t>
            </w:r>
          </w:p>
        </w:tc>
      </w:tr>
      <w:tr w:rsidR="00B22391" w:rsidTr="006C6583">
        <w:trPr>
          <w:trHeight w:val="510"/>
        </w:trPr>
        <w:tc>
          <w:tcPr>
            <w:tcW w:w="1018" w:type="dxa"/>
          </w:tcPr>
          <w:p w:rsidR="009D6308" w:rsidRPr="005D6D93" w:rsidRDefault="00E45853">
            <w:pPr>
              <w:rPr>
                <w:b/>
                <w:sz w:val="21"/>
                <w:szCs w:val="21"/>
              </w:rPr>
            </w:pPr>
          </w:p>
        </w:tc>
        <w:tc>
          <w:tcPr>
            <w:tcW w:w="824" w:type="dxa"/>
            <w:gridSpan w:val="2"/>
          </w:tcPr>
          <w:p w:rsidR="009D6308" w:rsidRPr="005D6D93" w:rsidRDefault="00E45853">
            <w:pPr>
              <w:rPr>
                <w:b/>
                <w:sz w:val="21"/>
                <w:szCs w:val="21"/>
              </w:rPr>
            </w:pPr>
          </w:p>
        </w:tc>
        <w:tc>
          <w:tcPr>
            <w:tcW w:w="1559" w:type="dxa"/>
          </w:tcPr>
          <w:p w:rsidR="009D6308" w:rsidRPr="005D6D93" w:rsidRDefault="00E45853">
            <w:pPr>
              <w:rPr>
                <w:b/>
                <w:sz w:val="21"/>
                <w:szCs w:val="21"/>
              </w:rPr>
            </w:pPr>
          </w:p>
        </w:tc>
        <w:tc>
          <w:tcPr>
            <w:tcW w:w="1277" w:type="dxa"/>
          </w:tcPr>
          <w:p w:rsidR="009D6308" w:rsidRPr="005D6D93" w:rsidRDefault="00E45853">
            <w:pPr>
              <w:rPr>
                <w:b/>
                <w:sz w:val="21"/>
                <w:szCs w:val="21"/>
              </w:rPr>
            </w:pPr>
          </w:p>
        </w:tc>
        <w:tc>
          <w:tcPr>
            <w:tcW w:w="1699" w:type="dxa"/>
          </w:tcPr>
          <w:p w:rsidR="009D6308" w:rsidRPr="005D6D93" w:rsidRDefault="00E45853">
            <w:pPr>
              <w:rPr>
                <w:b/>
                <w:sz w:val="21"/>
                <w:szCs w:val="21"/>
              </w:rPr>
            </w:pPr>
          </w:p>
        </w:tc>
        <w:tc>
          <w:tcPr>
            <w:tcW w:w="1728" w:type="dxa"/>
            <w:gridSpan w:val="2"/>
          </w:tcPr>
          <w:p w:rsidR="009D6308" w:rsidRPr="005D6D93" w:rsidRDefault="00E45853">
            <w:pPr>
              <w:rPr>
                <w:b/>
                <w:sz w:val="21"/>
                <w:szCs w:val="21"/>
              </w:rPr>
            </w:pPr>
          </w:p>
        </w:tc>
        <w:tc>
          <w:tcPr>
            <w:tcW w:w="1729" w:type="dxa"/>
            <w:gridSpan w:val="2"/>
          </w:tcPr>
          <w:p w:rsidR="009D6308" w:rsidRPr="005D6D93" w:rsidRDefault="00E45853">
            <w:pPr>
              <w:rPr>
                <w:b/>
                <w:sz w:val="21"/>
                <w:szCs w:val="21"/>
              </w:rPr>
            </w:pPr>
          </w:p>
        </w:tc>
      </w:tr>
      <w:tr w:rsidR="00B22391" w:rsidTr="00CF18E6">
        <w:trPr>
          <w:trHeight w:val="465"/>
        </w:trPr>
        <w:tc>
          <w:tcPr>
            <w:tcW w:w="1018" w:type="dxa"/>
          </w:tcPr>
          <w:p w:rsidR="009D6308" w:rsidRPr="005D6D93" w:rsidRDefault="00E45853">
            <w:pPr>
              <w:rPr>
                <w:b/>
                <w:sz w:val="21"/>
                <w:szCs w:val="21"/>
              </w:rPr>
            </w:pPr>
          </w:p>
        </w:tc>
        <w:tc>
          <w:tcPr>
            <w:tcW w:w="824" w:type="dxa"/>
            <w:gridSpan w:val="2"/>
          </w:tcPr>
          <w:p w:rsidR="009D6308" w:rsidRPr="005D6D93" w:rsidRDefault="00E45853">
            <w:pPr>
              <w:rPr>
                <w:b/>
                <w:sz w:val="21"/>
                <w:szCs w:val="21"/>
              </w:rPr>
            </w:pPr>
          </w:p>
        </w:tc>
        <w:tc>
          <w:tcPr>
            <w:tcW w:w="1559" w:type="dxa"/>
          </w:tcPr>
          <w:p w:rsidR="009D6308" w:rsidRPr="005D6D93" w:rsidRDefault="00E45853">
            <w:pPr>
              <w:rPr>
                <w:b/>
                <w:sz w:val="21"/>
                <w:szCs w:val="21"/>
              </w:rPr>
            </w:pPr>
          </w:p>
        </w:tc>
        <w:tc>
          <w:tcPr>
            <w:tcW w:w="1277" w:type="dxa"/>
          </w:tcPr>
          <w:p w:rsidR="009D6308" w:rsidRPr="005D6D93" w:rsidRDefault="00E45853">
            <w:pPr>
              <w:rPr>
                <w:b/>
                <w:sz w:val="21"/>
                <w:szCs w:val="21"/>
              </w:rPr>
            </w:pPr>
          </w:p>
        </w:tc>
        <w:tc>
          <w:tcPr>
            <w:tcW w:w="1699" w:type="dxa"/>
          </w:tcPr>
          <w:p w:rsidR="009D6308" w:rsidRPr="005D6D93" w:rsidRDefault="00E45853">
            <w:pPr>
              <w:rPr>
                <w:b/>
                <w:sz w:val="21"/>
                <w:szCs w:val="21"/>
              </w:rPr>
            </w:pPr>
          </w:p>
        </w:tc>
        <w:tc>
          <w:tcPr>
            <w:tcW w:w="1728" w:type="dxa"/>
            <w:gridSpan w:val="2"/>
          </w:tcPr>
          <w:p w:rsidR="009D6308" w:rsidRPr="005D6D93" w:rsidRDefault="00E45853">
            <w:pPr>
              <w:rPr>
                <w:b/>
                <w:sz w:val="21"/>
                <w:szCs w:val="21"/>
              </w:rPr>
            </w:pPr>
          </w:p>
        </w:tc>
        <w:tc>
          <w:tcPr>
            <w:tcW w:w="1729" w:type="dxa"/>
            <w:gridSpan w:val="2"/>
          </w:tcPr>
          <w:p w:rsidR="009D6308" w:rsidRPr="005D6D93" w:rsidRDefault="00E45853">
            <w:pPr>
              <w:rPr>
                <w:b/>
                <w:sz w:val="21"/>
                <w:szCs w:val="21"/>
              </w:rPr>
            </w:pPr>
          </w:p>
        </w:tc>
      </w:tr>
      <w:tr w:rsidR="00B22391" w:rsidTr="00DA00F8">
        <w:trPr>
          <w:trHeight w:val="351"/>
        </w:trPr>
        <w:tc>
          <w:tcPr>
            <w:tcW w:w="1018" w:type="dxa"/>
          </w:tcPr>
          <w:p w:rsidR="009D6308" w:rsidRPr="005D6D93" w:rsidRDefault="00E45853">
            <w:pPr>
              <w:rPr>
                <w:b/>
                <w:sz w:val="21"/>
                <w:szCs w:val="21"/>
              </w:rPr>
            </w:pPr>
          </w:p>
        </w:tc>
        <w:tc>
          <w:tcPr>
            <w:tcW w:w="824" w:type="dxa"/>
            <w:gridSpan w:val="2"/>
          </w:tcPr>
          <w:p w:rsidR="009D6308" w:rsidRPr="005D6D93" w:rsidRDefault="00E45853">
            <w:pPr>
              <w:rPr>
                <w:b/>
                <w:sz w:val="21"/>
                <w:szCs w:val="21"/>
              </w:rPr>
            </w:pPr>
          </w:p>
        </w:tc>
        <w:tc>
          <w:tcPr>
            <w:tcW w:w="1559" w:type="dxa"/>
          </w:tcPr>
          <w:p w:rsidR="009D6308" w:rsidRPr="005D6D93" w:rsidRDefault="00E45853">
            <w:pPr>
              <w:rPr>
                <w:b/>
                <w:sz w:val="21"/>
                <w:szCs w:val="21"/>
              </w:rPr>
            </w:pPr>
          </w:p>
        </w:tc>
        <w:tc>
          <w:tcPr>
            <w:tcW w:w="1277" w:type="dxa"/>
          </w:tcPr>
          <w:p w:rsidR="009D6308" w:rsidRPr="005D6D93" w:rsidRDefault="00E45853">
            <w:pPr>
              <w:rPr>
                <w:b/>
                <w:sz w:val="21"/>
                <w:szCs w:val="21"/>
              </w:rPr>
            </w:pPr>
          </w:p>
        </w:tc>
        <w:tc>
          <w:tcPr>
            <w:tcW w:w="1699" w:type="dxa"/>
          </w:tcPr>
          <w:p w:rsidR="009D6308" w:rsidRPr="005D6D93" w:rsidRDefault="00E45853">
            <w:pPr>
              <w:rPr>
                <w:b/>
                <w:sz w:val="21"/>
                <w:szCs w:val="21"/>
              </w:rPr>
            </w:pPr>
          </w:p>
        </w:tc>
        <w:tc>
          <w:tcPr>
            <w:tcW w:w="1728" w:type="dxa"/>
            <w:gridSpan w:val="2"/>
          </w:tcPr>
          <w:p w:rsidR="009D6308" w:rsidRPr="005D6D93" w:rsidRDefault="00E45853">
            <w:pPr>
              <w:rPr>
                <w:b/>
                <w:sz w:val="21"/>
                <w:szCs w:val="21"/>
              </w:rPr>
            </w:pPr>
          </w:p>
        </w:tc>
        <w:tc>
          <w:tcPr>
            <w:tcW w:w="1729" w:type="dxa"/>
            <w:gridSpan w:val="2"/>
          </w:tcPr>
          <w:p w:rsidR="009D6308" w:rsidRPr="005D6D93" w:rsidRDefault="00E45853">
            <w:pPr>
              <w:rPr>
                <w:b/>
                <w:sz w:val="21"/>
                <w:szCs w:val="21"/>
              </w:rPr>
            </w:pPr>
          </w:p>
        </w:tc>
      </w:tr>
      <w:tr w:rsidR="00B22391">
        <w:trPr>
          <w:trHeight w:val="413"/>
        </w:trPr>
        <w:tc>
          <w:tcPr>
            <w:tcW w:w="9834" w:type="dxa"/>
            <w:gridSpan w:val="10"/>
          </w:tcPr>
          <w:p w:rsidR="005B46B4" w:rsidRPr="005D6D93" w:rsidRDefault="00E45853">
            <w:pPr>
              <w:rPr>
                <w:b/>
                <w:sz w:val="21"/>
                <w:szCs w:val="21"/>
              </w:rPr>
            </w:pPr>
            <w:r w:rsidRPr="005D6D93">
              <w:rPr>
                <w:rFonts w:hint="eastAsia"/>
                <w:b/>
                <w:sz w:val="21"/>
                <w:szCs w:val="21"/>
              </w:rPr>
              <w:t>与审核组同行人员信息</w:t>
            </w:r>
          </w:p>
        </w:tc>
      </w:tr>
      <w:tr w:rsidR="00B22391" w:rsidTr="009D6308">
        <w:trPr>
          <w:trHeight w:val="418"/>
        </w:trPr>
        <w:tc>
          <w:tcPr>
            <w:tcW w:w="1018" w:type="dxa"/>
            <w:vAlign w:val="center"/>
          </w:tcPr>
          <w:p w:rsidR="005B46B4" w:rsidRPr="005D6D93" w:rsidRDefault="00E4585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E45853">
            <w:pPr>
              <w:jc w:val="center"/>
              <w:rPr>
                <w:b/>
                <w:sz w:val="21"/>
                <w:szCs w:val="21"/>
              </w:rPr>
            </w:pPr>
            <w:r w:rsidRPr="005D6D93">
              <w:rPr>
                <w:rFonts w:hint="eastAsia"/>
                <w:b/>
                <w:sz w:val="21"/>
                <w:szCs w:val="21"/>
              </w:rPr>
              <w:t>性别</w:t>
            </w:r>
          </w:p>
        </w:tc>
        <w:tc>
          <w:tcPr>
            <w:tcW w:w="1559" w:type="dxa"/>
            <w:vAlign w:val="center"/>
          </w:tcPr>
          <w:p w:rsidR="005B46B4" w:rsidRPr="005D6D93" w:rsidRDefault="00E4585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E45853">
            <w:pPr>
              <w:rPr>
                <w:b/>
                <w:sz w:val="21"/>
                <w:szCs w:val="21"/>
              </w:rPr>
            </w:pPr>
            <w:r w:rsidRPr="005D6D93">
              <w:rPr>
                <w:rFonts w:hint="eastAsia"/>
                <w:b/>
                <w:sz w:val="21"/>
                <w:szCs w:val="21"/>
              </w:rPr>
              <w:t>工作单位</w:t>
            </w:r>
          </w:p>
        </w:tc>
      </w:tr>
      <w:tr w:rsidR="00B22391" w:rsidTr="009D6308">
        <w:trPr>
          <w:trHeight w:val="418"/>
        </w:trPr>
        <w:tc>
          <w:tcPr>
            <w:tcW w:w="1018" w:type="dxa"/>
            <w:vAlign w:val="center"/>
          </w:tcPr>
          <w:p w:rsidR="005B46B4" w:rsidRPr="005D6D93" w:rsidRDefault="00BA42C1">
            <w:pPr>
              <w:jc w:val="center"/>
              <w:rPr>
                <w:b/>
                <w:sz w:val="21"/>
                <w:szCs w:val="21"/>
              </w:rPr>
            </w:pPr>
            <w:r>
              <w:rPr>
                <w:rFonts w:hint="eastAsia"/>
                <w:b/>
                <w:sz w:val="21"/>
                <w:szCs w:val="21"/>
              </w:rPr>
              <w:t>徐艳娥</w:t>
            </w:r>
          </w:p>
        </w:tc>
        <w:tc>
          <w:tcPr>
            <w:tcW w:w="824" w:type="dxa"/>
            <w:gridSpan w:val="2"/>
            <w:vAlign w:val="center"/>
          </w:tcPr>
          <w:p w:rsidR="005B46B4" w:rsidRPr="005D6D93" w:rsidRDefault="00BA42C1">
            <w:pPr>
              <w:jc w:val="center"/>
              <w:rPr>
                <w:b/>
                <w:sz w:val="21"/>
                <w:szCs w:val="21"/>
              </w:rPr>
            </w:pPr>
            <w:r>
              <w:rPr>
                <w:rFonts w:hint="eastAsia"/>
                <w:b/>
                <w:sz w:val="21"/>
                <w:szCs w:val="21"/>
              </w:rPr>
              <w:t>女</w:t>
            </w:r>
          </w:p>
        </w:tc>
        <w:tc>
          <w:tcPr>
            <w:tcW w:w="1559" w:type="dxa"/>
            <w:vAlign w:val="center"/>
          </w:tcPr>
          <w:p w:rsidR="005B46B4" w:rsidRPr="005D6D93" w:rsidRDefault="00BA42C1">
            <w:pPr>
              <w:jc w:val="center"/>
              <w:rPr>
                <w:b/>
                <w:sz w:val="21"/>
                <w:szCs w:val="21"/>
              </w:rPr>
            </w:pPr>
            <w:r>
              <w:rPr>
                <w:rFonts w:hint="eastAsia"/>
                <w:b/>
                <w:sz w:val="21"/>
                <w:szCs w:val="21"/>
              </w:rPr>
              <w:t>向导</w:t>
            </w:r>
          </w:p>
        </w:tc>
        <w:tc>
          <w:tcPr>
            <w:tcW w:w="6433" w:type="dxa"/>
            <w:gridSpan w:val="6"/>
            <w:vAlign w:val="center"/>
          </w:tcPr>
          <w:p w:rsidR="005B46B4" w:rsidRPr="00BA42C1" w:rsidRDefault="00BA42C1">
            <w:pPr>
              <w:rPr>
                <w:b/>
                <w:sz w:val="21"/>
                <w:szCs w:val="21"/>
              </w:rPr>
            </w:pPr>
            <w:r w:rsidRPr="00BA42C1">
              <w:rPr>
                <w:rFonts w:ascii="宋体"/>
                <w:b/>
                <w:sz w:val="21"/>
              </w:rPr>
              <w:t>唐山康特齐兴机械设备有限公司</w:t>
            </w:r>
          </w:p>
        </w:tc>
      </w:tr>
      <w:tr w:rsidR="00B22391" w:rsidTr="009D6308">
        <w:trPr>
          <w:trHeight w:val="418"/>
        </w:trPr>
        <w:tc>
          <w:tcPr>
            <w:tcW w:w="1018" w:type="dxa"/>
            <w:vAlign w:val="center"/>
          </w:tcPr>
          <w:p w:rsidR="005B46B4" w:rsidRDefault="00E45853">
            <w:pPr>
              <w:jc w:val="center"/>
              <w:rPr>
                <w:b/>
              </w:rPr>
            </w:pPr>
          </w:p>
        </w:tc>
        <w:tc>
          <w:tcPr>
            <w:tcW w:w="824" w:type="dxa"/>
            <w:gridSpan w:val="2"/>
            <w:vAlign w:val="center"/>
          </w:tcPr>
          <w:p w:rsidR="005B46B4" w:rsidRDefault="00E45853">
            <w:pPr>
              <w:jc w:val="center"/>
              <w:rPr>
                <w:b/>
              </w:rPr>
            </w:pPr>
          </w:p>
        </w:tc>
        <w:tc>
          <w:tcPr>
            <w:tcW w:w="1559" w:type="dxa"/>
            <w:vAlign w:val="center"/>
          </w:tcPr>
          <w:p w:rsidR="005B46B4" w:rsidRDefault="00E45853">
            <w:pPr>
              <w:jc w:val="center"/>
              <w:rPr>
                <w:b/>
              </w:rPr>
            </w:pPr>
          </w:p>
        </w:tc>
        <w:tc>
          <w:tcPr>
            <w:tcW w:w="6433" w:type="dxa"/>
            <w:gridSpan w:val="6"/>
            <w:vAlign w:val="center"/>
          </w:tcPr>
          <w:p w:rsidR="005B46B4" w:rsidRDefault="00E45853">
            <w:pPr>
              <w:rPr>
                <w:b/>
              </w:rPr>
            </w:pPr>
          </w:p>
        </w:tc>
      </w:tr>
      <w:tr w:rsidR="00B22391" w:rsidTr="009D6308">
        <w:trPr>
          <w:trHeight w:val="418"/>
        </w:trPr>
        <w:tc>
          <w:tcPr>
            <w:tcW w:w="1018" w:type="dxa"/>
            <w:vAlign w:val="center"/>
          </w:tcPr>
          <w:p w:rsidR="005B46B4" w:rsidRDefault="00E45853">
            <w:pPr>
              <w:jc w:val="center"/>
              <w:rPr>
                <w:b/>
              </w:rPr>
            </w:pPr>
          </w:p>
        </w:tc>
        <w:tc>
          <w:tcPr>
            <w:tcW w:w="824" w:type="dxa"/>
            <w:gridSpan w:val="2"/>
            <w:vAlign w:val="center"/>
          </w:tcPr>
          <w:p w:rsidR="005B46B4" w:rsidRDefault="00E45853">
            <w:pPr>
              <w:jc w:val="center"/>
              <w:rPr>
                <w:b/>
              </w:rPr>
            </w:pPr>
          </w:p>
        </w:tc>
        <w:tc>
          <w:tcPr>
            <w:tcW w:w="1559" w:type="dxa"/>
            <w:vAlign w:val="center"/>
          </w:tcPr>
          <w:p w:rsidR="005B46B4" w:rsidRDefault="00E45853">
            <w:pPr>
              <w:jc w:val="center"/>
              <w:rPr>
                <w:b/>
              </w:rPr>
            </w:pPr>
          </w:p>
        </w:tc>
        <w:tc>
          <w:tcPr>
            <w:tcW w:w="6433" w:type="dxa"/>
            <w:gridSpan w:val="6"/>
            <w:vAlign w:val="center"/>
          </w:tcPr>
          <w:p w:rsidR="005B46B4" w:rsidRDefault="00E45853">
            <w:pPr>
              <w:rPr>
                <w:b/>
              </w:rPr>
            </w:pPr>
          </w:p>
        </w:tc>
      </w:tr>
    </w:tbl>
    <w:p w:rsidR="005B46B4" w:rsidRDefault="00E45853">
      <w:pPr>
        <w:tabs>
          <w:tab w:val="left" w:pos="645"/>
        </w:tabs>
        <w:rPr>
          <w:b/>
          <w:sz w:val="26"/>
          <w:szCs w:val="26"/>
        </w:rPr>
      </w:pPr>
      <w:r>
        <w:rPr>
          <w:rFonts w:hint="eastAsia"/>
          <w:b/>
          <w:sz w:val="26"/>
          <w:szCs w:val="26"/>
        </w:rPr>
        <w:t>二、审核目的</w:t>
      </w:r>
    </w:p>
    <w:p w:rsidR="009D6308" w:rsidRPr="005D6D93" w:rsidRDefault="00E45853"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22391" w:rsidRPr="005D6D93" w:rsidRDefault="00BA42C1" w:rsidP="009D6308">
      <w:pPr>
        <w:tabs>
          <w:tab w:val="left" w:pos="645"/>
        </w:tabs>
        <w:rPr>
          <w:b/>
          <w:sz w:val="21"/>
          <w:szCs w:val="21"/>
        </w:rPr>
      </w:pPr>
      <w:r>
        <w:rPr>
          <w:rFonts w:hint="eastAsia"/>
          <w:b/>
          <w:sz w:val="21"/>
          <w:szCs w:val="21"/>
        </w:rPr>
        <w:sym w:font="Wingdings 2" w:char="F0A2"/>
      </w:r>
      <w:r w:rsidR="00E45853" w:rsidRPr="005D6D93">
        <w:rPr>
          <w:rFonts w:hint="eastAsia"/>
          <w:b/>
          <w:sz w:val="21"/>
          <w:szCs w:val="21"/>
        </w:rPr>
        <w:t>保持认证注册资格：</w:t>
      </w:r>
      <w:r w:rsidR="00E45853" w:rsidRPr="005D6D93">
        <w:rPr>
          <w:rFonts w:hint="eastAsia"/>
          <w:b/>
          <w:sz w:val="21"/>
          <w:szCs w:val="21"/>
        </w:rPr>
        <w:t>__________</w:t>
      </w:r>
    </w:p>
    <w:p w:rsidR="00B22391" w:rsidRPr="005D6D93" w:rsidRDefault="00E4585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22391" w:rsidRPr="005D6D93" w:rsidRDefault="00E4585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22391" w:rsidRPr="005D6D93" w:rsidRDefault="00E4585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E45853" w:rsidP="009D6308">
      <w:pPr>
        <w:tabs>
          <w:tab w:val="left" w:pos="645"/>
        </w:tabs>
        <w:rPr>
          <w:b/>
          <w:sz w:val="16"/>
          <w:szCs w:val="16"/>
        </w:rPr>
      </w:pPr>
      <w:r>
        <w:rPr>
          <w:rFonts w:hint="eastAsia"/>
          <w:b/>
          <w:sz w:val="26"/>
          <w:szCs w:val="26"/>
        </w:rPr>
        <w:t>三、审核准则</w:t>
      </w:r>
    </w:p>
    <w:p w:rsidR="004209E6" w:rsidRPr="005D6D93" w:rsidRDefault="00E4585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BA42C1">
        <w:rPr>
          <w:rFonts w:hint="eastAsia"/>
          <w:b/>
          <w:sz w:val="21"/>
          <w:szCs w:val="21"/>
        </w:rPr>
        <w:t>8.3</w:t>
      </w:r>
    </w:p>
    <w:p w:rsidR="00BA42C1" w:rsidRDefault="00BA42C1" w:rsidP="004209E6">
      <w:pPr>
        <w:tabs>
          <w:tab w:val="left" w:pos="645"/>
        </w:tabs>
        <w:rPr>
          <w:rFonts w:hint="eastAsia"/>
          <w:b/>
          <w:sz w:val="21"/>
          <w:szCs w:val="21"/>
        </w:rPr>
      </w:pPr>
      <w:r>
        <w:rPr>
          <w:rFonts w:hint="eastAsia"/>
          <w:b/>
          <w:sz w:val="21"/>
          <w:szCs w:val="21"/>
        </w:rPr>
        <w:sym w:font="Wingdings 2" w:char="F0A2"/>
      </w:r>
      <w:r w:rsidR="00E45853" w:rsidRPr="005D6D93">
        <w:rPr>
          <w:rFonts w:hint="eastAsia"/>
          <w:b/>
          <w:sz w:val="21"/>
          <w:szCs w:val="21"/>
        </w:rPr>
        <w:t>受审核方管理体系文件</w:t>
      </w:r>
    </w:p>
    <w:p w:rsidR="00BA42C1" w:rsidRDefault="00BA42C1" w:rsidP="004209E6">
      <w:pPr>
        <w:tabs>
          <w:tab w:val="left" w:pos="645"/>
        </w:tabs>
        <w:rPr>
          <w:rFonts w:hint="eastAsia"/>
          <w:b/>
          <w:sz w:val="21"/>
          <w:szCs w:val="21"/>
        </w:rPr>
      </w:pPr>
      <w:r>
        <w:rPr>
          <w:rFonts w:hint="eastAsia"/>
          <w:b/>
          <w:sz w:val="21"/>
          <w:szCs w:val="21"/>
        </w:rPr>
        <w:sym w:font="Wingdings 2" w:char="F0A2"/>
      </w:r>
      <w:r w:rsidR="00E45853" w:rsidRPr="005D6D93">
        <w:rPr>
          <w:rFonts w:hint="eastAsia"/>
          <w:b/>
          <w:sz w:val="21"/>
          <w:szCs w:val="21"/>
        </w:rPr>
        <w:t>适用的法律法规</w:t>
      </w:r>
    </w:p>
    <w:p w:rsidR="004209E6" w:rsidRPr="005D6D93" w:rsidRDefault="00BA42C1" w:rsidP="004209E6">
      <w:pPr>
        <w:tabs>
          <w:tab w:val="left" w:pos="645"/>
        </w:tabs>
        <w:rPr>
          <w:b/>
          <w:sz w:val="21"/>
          <w:szCs w:val="21"/>
        </w:rPr>
      </w:pPr>
      <w:r>
        <w:rPr>
          <w:rFonts w:hint="eastAsia"/>
          <w:b/>
          <w:sz w:val="21"/>
          <w:szCs w:val="21"/>
        </w:rPr>
        <w:sym w:font="Wingdings 2" w:char="F0A2"/>
      </w:r>
      <w:r w:rsidR="00E45853" w:rsidRPr="005D6D93">
        <w:rPr>
          <w:rFonts w:hint="eastAsia"/>
          <w:b/>
          <w:sz w:val="21"/>
          <w:szCs w:val="21"/>
        </w:rPr>
        <w:t>认证合同</w:t>
      </w:r>
    </w:p>
    <w:p w:rsidR="005B46B4" w:rsidRDefault="00E4585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B22391">
        <w:trPr>
          <w:trHeight w:val="135"/>
          <w:jc w:val="center"/>
        </w:trPr>
        <w:tc>
          <w:tcPr>
            <w:tcW w:w="2218" w:type="dxa"/>
            <w:gridSpan w:val="2"/>
            <w:vAlign w:val="center"/>
          </w:tcPr>
          <w:p w:rsidR="005B46B4" w:rsidRDefault="00E4585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BA42C1" w:rsidRDefault="00E45853">
            <w:pPr>
              <w:spacing w:line="260" w:lineRule="exact"/>
              <w:rPr>
                <w:rFonts w:ascii="宋体"/>
                <w:b/>
                <w:sz w:val="21"/>
              </w:rPr>
            </w:pPr>
            <w:bookmarkStart w:id="6" w:name="组织名称Add"/>
            <w:r w:rsidRPr="00BA42C1">
              <w:rPr>
                <w:rFonts w:ascii="宋体"/>
                <w:b/>
                <w:sz w:val="21"/>
              </w:rPr>
              <w:t>唐山康特齐兴机械设备有限公司</w:t>
            </w:r>
            <w:bookmarkEnd w:id="6"/>
          </w:p>
        </w:tc>
        <w:tc>
          <w:tcPr>
            <w:tcW w:w="1672" w:type="dxa"/>
            <w:vAlign w:val="center"/>
          </w:tcPr>
          <w:p w:rsidR="005B46B4" w:rsidRDefault="00E45853">
            <w:pPr>
              <w:spacing w:line="260" w:lineRule="exact"/>
              <w:jc w:val="center"/>
              <w:rPr>
                <w:rFonts w:ascii="宋体"/>
                <w:b/>
                <w:sz w:val="21"/>
              </w:rPr>
            </w:pPr>
            <w:r>
              <w:rPr>
                <w:rFonts w:ascii="宋体" w:hAnsi="宋体" w:hint="eastAsia"/>
                <w:b/>
                <w:sz w:val="21"/>
              </w:rPr>
              <w:t>组织人数及</w:t>
            </w:r>
          </w:p>
          <w:p w:rsidR="005B46B4" w:rsidRDefault="00E45853">
            <w:pPr>
              <w:spacing w:line="200" w:lineRule="exact"/>
              <w:rPr>
                <w:b/>
                <w:spacing w:val="-20"/>
              </w:rPr>
            </w:pPr>
            <w:r>
              <w:rPr>
                <w:rFonts w:ascii="宋体" w:hAnsi="宋体" w:hint="eastAsia"/>
                <w:b/>
                <w:sz w:val="21"/>
              </w:rPr>
              <w:t>变动情况核实</w:t>
            </w:r>
          </w:p>
        </w:tc>
        <w:tc>
          <w:tcPr>
            <w:tcW w:w="1500" w:type="dxa"/>
          </w:tcPr>
          <w:p w:rsidR="005B46B4" w:rsidRDefault="00BA42C1">
            <w:pPr>
              <w:spacing w:line="260" w:lineRule="exact"/>
              <w:rPr>
                <w:rFonts w:ascii="宋体"/>
                <w:b/>
                <w:sz w:val="21"/>
              </w:rPr>
            </w:pPr>
            <w:r>
              <w:rPr>
                <w:rFonts w:ascii="宋体"/>
                <w:b/>
                <w:sz w:val="21"/>
              </w:rPr>
              <w:t>10</w:t>
            </w:r>
          </w:p>
        </w:tc>
      </w:tr>
      <w:tr w:rsidR="00B22391">
        <w:trPr>
          <w:trHeight w:val="546"/>
          <w:jc w:val="center"/>
        </w:trPr>
        <w:tc>
          <w:tcPr>
            <w:tcW w:w="2218" w:type="dxa"/>
            <w:gridSpan w:val="2"/>
            <w:vAlign w:val="center"/>
          </w:tcPr>
          <w:p w:rsidR="005B46B4" w:rsidRDefault="00E45853">
            <w:pPr>
              <w:jc w:val="center"/>
              <w:rPr>
                <w:b/>
                <w:sz w:val="16"/>
                <w:szCs w:val="16"/>
              </w:rPr>
            </w:pPr>
            <w:r>
              <w:rPr>
                <w:rFonts w:ascii="宋体" w:hAnsi="宋体" w:hint="eastAsia"/>
                <w:b/>
                <w:sz w:val="21"/>
                <w:szCs w:val="21"/>
              </w:rPr>
              <w:t>注册地址</w:t>
            </w:r>
          </w:p>
        </w:tc>
        <w:tc>
          <w:tcPr>
            <w:tcW w:w="4416" w:type="dxa"/>
            <w:gridSpan w:val="4"/>
          </w:tcPr>
          <w:p w:rsidR="005B46B4" w:rsidRDefault="00E45853">
            <w:pPr>
              <w:rPr>
                <w:rFonts w:ascii="宋体"/>
                <w:b/>
                <w:sz w:val="21"/>
              </w:rPr>
            </w:pPr>
            <w:bookmarkStart w:id="7" w:name="注册地址"/>
            <w:r>
              <w:rPr>
                <w:rFonts w:ascii="宋体"/>
                <w:b/>
                <w:sz w:val="21"/>
              </w:rPr>
              <w:t>唐山高新技术产业园区大庆道南侧西昌路东西创新中心</w:t>
            </w:r>
            <w:r>
              <w:rPr>
                <w:rFonts w:ascii="宋体"/>
                <w:b/>
                <w:sz w:val="21"/>
              </w:rPr>
              <w:t>A</w:t>
            </w:r>
            <w:r>
              <w:rPr>
                <w:rFonts w:ascii="宋体"/>
                <w:b/>
                <w:sz w:val="21"/>
              </w:rPr>
              <w:t>座</w:t>
            </w:r>
            <w:r>
              <w:rPr>
                <w:rFonts w:ascii="宋体"/>
                <w:b/>
                <w:sz w:val="21"/>
              </w:rPr>
              <w:t>803</w:t>
            </w:r>
            <w:r>
              <w:rPr>
                <w:rFonts w:ascii="宋体"/>
                <w:b/>
                <w:sz w:val="21"/>
              </w:rPr>
              <w:t>号</w:t>
            </w:r>
            <w:bookmarkEnd w:id="7"/>
          </w:p>
        </w:tc>
        <w:tc>
          <w:tcPr>
            <w:tcW w:w="1672" w:type="dxa"/>
            <w:vMerge w:val="restart"/>
            <w:vAlign w:val="center"/>
          </w:tcPr>
          <w:p w:rsidR="005B46B4" w:rsidRDefault="00E45853">
            <w:pPr>
              <w:jc w:val="center"/>
              <w:rPr>
                <w:rFonts w:ascii="宋体"/>
                <w:b/>
                <w:sz w:val="21"/>
              </w:rPr>
            </w:pPr>
            <w:r>
              <w:rPr>
                <w:rFonts w:ascii="宋体" w:hAnsi="宋体" w:hint="eastAsia"/>
                <w:b/>
                <w:sz w:val="21"/>
              </w:rPr>
              <w:t>邮编</w:t>
            </w:r>
          </w:p>
        </w:tc>
        <w:tc>
          <w:tcPr>
            <w:tcW w:w="1500" w:type="dxa"/>
          </w:tcPr>
          <w:p w:rsidR="005B46B4" w:rsidRDefault="00E45853">
            <w:pPr>
              <w:rPr>
                <w:rFonts w:ascii="宋体"/>
                <w:b/>
                <w:sz w:val="21"/>
              </w:rPr>
            </w:pPr>
            <w:bookmarkStart w:id="8" w:name="注册邮编"/>
            <w:r>
              <w:rPr>
                <w:rFonts w:ascii="宋体"/>
                <w:b/>
                <w:sz w:val="21"/>
              </w:rPr>
              <w:t>063017</w:t>
            </w:r>
            <w:bookmarkEnd w:id="8"/>
          </w:p>
        </w:tc>
      </w:tr>
      <w:tr w:rsidR="00B22391">
        <w:trPr>
          <w:trHeight w:val="434"/>
          <w:jc w:val="center"/>
        </w:trPr>
        <w:tc>
          <w:tcPr>
            <w:tcW w:w="2218" w:type="dxa"/>
            <w:gridSpan w:val="2"/>
            <w:vAlign w:val="center"/>
          </w:tcPr>
          <w:p w:rsidR="005B46B4" w:rsidRDefault="00E45853">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E45853">
            <w:pPr>
              <w:rPr>
                <w:rFonts w:ascii="宋体"/>
                <w:b/>
                <w:sz w:val="21"/>
              </w:rPr>
            </w:pPr>
            <w:bookmarkStart w:id="9" w:name="办公地址"/>
            <w:r>
              <w:rPr>
                <w:rFonts w:ascii="宋体"/>
                <w:b/>
                <w:sz w:val="21"/>
              </w:rPr>
              <w:t>唐山市路南区侯边庄工业园区</w:t>
            </w:r>
            <w:r>
              <w:rPr>
                <w:rFonts w:ascii="宋体"/>
                <w:b/>
                <w:sz w:val="21"/>
              </w:rPr>
              <w:t>15</w:t>
            </w:r>
            <w:r>
              <w:rPr>
                <w:rFonts w:ascii="宋体"/>
                <w:b/>
                <w:sz w:val="21"/>
              </w:rPr>
              <w:t>号</w:t>
            </w:r>
            <w:bookmarkEnd w:id="9"/>
          </w:p>
        </w:tc>
        <w:tc>
          <w:tcPr>
            <w:tcW w:w="1672" w:type="dxa"/>
            <w:vMerge/>
            <w:vAlign w:val="center"/>
          </w:tcPr>
          <w:p w:rsidR="005B46B4" w:rsidRDefault="00E45853">
            <w:pPr>
              <w:jc w:val="center"/>
              <w:rPr>
                <w:rFonts w:ascii="宋体"/>
                <w:b/>
                <w:sz w:val="21"/>
              </w:rPr>
            </w:pPr>
          </w:p>
        </w:tc>
        <w:tc>
          <w:tcPr>
            <w:tcW w:w="1500" w:type="dxa"/>
          </w:tcPr>
          <w:p w:rsidR="005B46B4" w:rsidRDefault="00E45853">
            <w:pPr>
              <w:rPr>
                <w:rFonts w:ascii="宋体"/>
                <w:b/>
                <w:sz w:val="21"/>
              </w:rPr>
            </w:pPr>
            <w:bookmarkStart w:id="10" w:name="办公邮编"/>
            <w:r>
              <w:rPr>
                <w:rFonts w:ascii="宋体"/>
                <w:b/>
                <w:sz w:val="21"/>
              </w:rPr>
              <w:t>063017</w:t>
            </w:r>
            <w:bookmarkEnd w:id="10"/>
          </w:p>
        </w:tc>
      </w:tr>
      <w:tr w:rsidR="00B22391">
        <w:trPr>
          <w:trHeight w:val="374"/>
          <w:jc w:val="center"/>
        </w:trPr>
        <w:tc>
          <w:tcPr>
            <w:tcW w:w="2218" w:type="dxa"/>
            <w:gridSpan w:val="2"/>
            <w:vAlign w:val="center"/>
          </w:tcPr>
          <w:p w:rsidR="005B46B4" w:rsidRDefault="00E4585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45853">
            <w:pPr>
              <w:rPr>
                <w:rFonts w:ascii="宋体"/>
                <w:b/>
                <w:sz w:val="21"/>
              </w:rPr>
            </w:pPr>
            <w:bookmarkStart w:id="11" w:name="生产地址Add"/>
            <w:r>
              <w:rPr>
                <w:rFonts w:ascii="宋体"/>
                <w:b/>
                <w:sz w:val="21"/>
              </w:rPr>
              <w:t>唐山市路南区侯边庄工业园区</w:t>
            </w:r>
            <w:r>
              <w:rPr>
                <w:rFonts w:ascii="宋体"/>
                <w:b/>
                <w:sz w:val="21"/>
              </w:rPr>
              <w:t>15</w:t>
            </w:r>
            <w:r>
              <w:rPr>
                <w:rFonts w:ascii="宋体"/>
                <w:b/>
                <w:sz w:val="21"/>
              </w:rPr>
              <w:t>号</w:t>
            </w:r>
            <w:bookmarkEnd w:id="11"/>
          </w:p>
        </w:tc>
        <w:tc>
          <w:tcPr>
            <w:tcW w:w="1672" w:type="dxa"/>
            <w:vMerge/>
            <w:vAlign w:val="center"/>
          </w:tcPr>
          <w:p w:rsidR="005B46B4" w:rsidRDefault="00E45853">
            <w:pPr>
              <w:jc w:val="center"/>
              <w:rPr>
                <w:rFonts w:ascii="宋体"/>
                <w:b/>
                <w:sz w:val="21"/>
              </w:rPr>
            </w:pPr>
          </w:p>
        </w:tc>
        <w:tc>
          <w:tcPr>
            <w:tcW w:w="1500" w:type="dxa"/>
          </w:tcPr>
          <w:p w:rsidR="005B46B4" w:rsidRDefault="00E45853">
            <w:pPr>
              <w:rPr>
                <w:rFonts w:ascii="宋体"/>
                <w:b/>
                <w:sz w:val="21"/>
              </w:rPr>
            </w:pPr>
            <w:bookmarkStart w:id="12" w:name="生产邮编"/>
            <w:r>
              <w:rPr>
                <w:rFonts w:ascii="宋体"/>
                <w:b/>
                <w:sz w:val="21"/>
              </w:rPr>
              <w:t>063017</w:t>
            </w:r>
            <w:bookmarkEnd w:id="12"/>
          </w:p>
        </w:tc>
      </w:tr>
      <w:tr w:rsidR="00B22391">
        <w:trPr>
          <w:trHeight w:val="256"/>
          <w:jc w:val="center"/>
        </w:trPr>
        <w:tc>
          <w:tcPr>
            <w:tcW w:w="2218" w:type="dxa"/>
            <w:gridSpan w:val="2"/>
            <w:vAlign w:val="center"/>
          </w:tcPr>
          <w:p w:rsidR="005B46B4" w:rsidRDefault="00E45853">
            <w:pPr>
              <w:jc w:val="center"/>
              <w:rPr>
                <w:rFonts w:ascii="宋体"/>
                <w:b/>
                <w:sz w:val="21"/>
              </w:rPr>
            </w:pPr>
            <w:r>
              <w:rPr>
                <w:rFonts w:ascii="宋体" w:hAnsi="宋体" w:hint="eastAsia"/>
                <w:b/>
                <w:sz w:val="21"/>
              </w:rPr>
              <w:t>联系人</w:t>
            </w:r>
          </w:p>
        </w:tc>
        <w:tc>
          <w:tcPr>
            <w:tcW w:w="1689" w:type="dxa"/>
          </w:tcPr>
          <w:p w:rsidR="005B46B4" w:rsidRDefault="00E45853">
            <w:pPr>
              <w:rPr>
                <w:rFonts w:ascii="宋体"/>
                <w:b/>
                <w:sz w:val="21"/>
              </w:rPr>
            </w:pPr>
            <w:bookmarkStart w:id="13" w:name="联系人"/>
            <w:r>
              <w:rPr>
                <w:rFonts w:ascii="宋体"/>
                <w:b/>
                <w:sz w:val="21"/>
              </w:rPr>
              <w:t>徐艳娥</w:t>
            </w:r>
            <w:bookmarkEnd w:id="13"/>
          </w:p>
        </w:tc>
        <w:tc>
          <w:tcPr>
            <w:tcW w:w="1109" w:type="dxa"/>
            <w:vAlign w:val="center"/>
          </w:tcPr>
          <w:p w:rsidR="005B46B4" w:rsidRDefault="00E4585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E45853">
            <w:pPr>
              <w:jc w:val="center"/>
              <w:rPr>
                <w:rFonts w:ascii="宋体"/>
                <w:b/>
                <w:sz w:val="21"/>
              </w:rPr>
            </w:pPr>
            <w:bookmarkStart w:id="14" w:name="联系人电话Add"/>
            <w:r>
              <w:rPr>
                <w:rFonts w:ascii="宋体"/>
                <w:b/>
                <w:sz w:val="21"/>
              </w:rPr>
              <w:t>15102512630</w:t>
            </w:r>
            <w:bookmarkEnd w:id="14"/>
          </w:p>
        </w:tc>
        <w:tc>
          <w:tcPr>
            <w:tcW w:w="1672" w:type="dxa"/>
            <w:vAlign w:val="center"/>
          </w:tcPr>
          <w:p w:rsidR="005B46B4" w:rsidRDefault="00E45853">
            <w:pPr>
              <w:jc w:val="center"/>
              <w:rPr>
                <w:rFonts w:ascii="宋体"/>
                <w:b/>
                <w:sz w:val="21"/>
              </w:rPr>
            </w:pPr>
            <w:r>
              <w:rPr>
                <w:rFonts w:ascii="宋体" w:hAnsi="宋体" w:hint="eastAsia"/>
                <w:b/>
                <w:sz w:val="21"/>
              </w:rPr>
              <w:t>传真</w:t>
            </w:r>
          </w:p>
        </w:tc>
        <w:tc>
          <w:tcPr>
            <w:tcW w:w="1500" w:type="dxa"/>
          </w:tcPr>
          <w:p w:rsidR="005B46B4" w:rsidRDefault="00E45853">
            <w:pPr>
              <w:rPr>
                <w:rFonts w:ascii="宋体"/>
                <w:b/>
                <w:sz w:val="21"/>
              </w:rPr>
            </w:pPr>
            <w:bookmarkStart w:id="15" w:name="联系人传真"/>
            <w:bookmarkEnd w:id="15"/>
          </w:p>
        </w:tc>
      </w:tr>
      <w:tr w:rsidR="00B22391">
        <w:trPr>
          <w:trHeight w:val="510"/>
          <w:jc w:val="center"/>
        </w:trPr>
        <w:tc>
          <w:tcPr>
            <w:tcW w:w="2218" w:type="dxa"/>
            <w:gridSpan w:val="2"/>
            <w:vAlign w:val="center"/>
          </w:tcPr>
          <w:p w:rsidR="005B46B4" w:rsidRPr="005D6D93" w:rsidRDefault="00E4585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E45853">
            <w:pPr>
              <w:rPr>
                <w:rFonts w:ascii="宋体" w:hAnsi="宋体"/>
                <w:b/>
                <w:sz w:val="21"/>
                <w:szCs w:val="21"/>
              </w:rPr>
            </w:pPr>
            <w:bookmarkStart w:id="16" w:name="法人"/>
            <w:r w:rsidRPr="005D6D93">
              <w:rPr>
                <w:rFonts w:ascii="宋体" w:hAnsi="宋体"/>
                <w:b/>
                <w:sz w:val="21"/>
                <w:szCs w:val="21"/>
              </w:rPr>
              <w:t>芦凤丽</w:t>
            </w:r>
            <w:bookmarkEnd w:id="16"/>
          </w:p>
        </w:tc>
        <w:tc>
          <w:tcPr>
            <w:tcW w:w="1109" w:type="dxa"/>
            <w:vAlign w:val="center"/>
          </w:tcPr>
          <w:p w:rsidR="005B46B4" w:rsidRPr="005D6D93" w:rsidRDefault="00E4585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E45853">
            <w:pPr>
              <w:rPr>
                <w:rFonts w:ascii="宋体" w:hAnsi="宋体"/>
                <w:b/>
                <w:sz w:val="21"/>
                <w:szCs w:val="21"/>
              </w:rPr>
            </w:pPr>
          </w:p>
        </w:tc>
        <w:tc>
          <w:tcPr>
            <w:tcW w:w="1672" w:type="dxa"/>
            <w:vAlign w:val="center"/>
          </w:tcPr>
          <w:p w:rsidR="005B46B4" w:rsidRPr="005D6D93" w:rsidRDefault="00E4585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E45853">
            <w:pPr>
              <w:rPr>
                <w:rFonts w:ascii="宋体"/>
                <w:b/>
                <w:sz w:val="21"/>
              </w:rPr>
            </w:pPr>
            <w:bookmarkStart w:id="17" w:name="管理者代表"/>
            <w:r>
              <w:rPr>
                <w:rFonts w:ascii="宋体"/>
                <w:b/>
                <w:sz w:val="21"/>
              </w:rPr>
              <w:t>徐艳娥</w:t>
            </w:r>
            <w:bookmarkEnd w:id="17"/>
          </w:p>
        </w:tc>
      </w:tr>
      <w:tr w:rsidR="00B22391">
        <w:trPr>
          <w:trHeight w:val="357"/>
          <w:jc w:val="center"/>
        </w:trPr>
        <w:tc>
          <w:tcPr>
            <w:tcW w:w="2218" w:type="dxa"/>
            <w:gridSpan w:val="2"/>
            <w:vAlign w:val="center"/>
          </w:tcPr>
          <w:p w:rsidR="005B46B4" w:rsidRPr="005D6D93" w:rsidRDefault="00E45853">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E45853">
            <w:pPr>
              <w:rPr>
                <w:rFonts w:ascii="宋体" w:hAnsi="宋体"/>
                <w:b/>
                <w:sz w:val="21"/>
                <w:szCs w:val="21"/>
              </w:rPr>
            </w:pPr>
            <w:bookmarkStart w:id="18"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05</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05</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18"/>
          </w:p>
        </w:tc>
        <w:tc>
          <w:tcPr>
            <w:tcW w:w="1609" w:type="dxa"/>
            <w:vAlign w:val="center"/>
          </w:tcPr>
          <w:p w:rsidR="005B46B4" w:rsidRPr="005D6D93" w:rsidRDefault="00E4585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E45853" w:rsidP="00BA42C1">
            <w:pPr>
              <w:rPr>
                <w:rFonts w:ascii="宋体" w:hAnsi="宋体"/>
                <w:b/>
                <w:sz w:val="21"/>
                <w:szCs w:val="21"/>
              </w:rPr>
            </w:pPr>
            <w:r w:rsidRPr="005D6D93">
              <w:rPr>
                <w:rFonts w:ascii="宋体" w:hAnsi="宋体" w:hint="eastAsia"/>
                <w:b/>
                <w:sz w:val="21"/>
                <w:szCs w:val="21"/>
              </w:rPr>
              <w:t>□是</w:t>
            </w:r>
            <w:r w:rsidR="00BA42C1">
              <w:rPr>
                <w:rFonts w:ascii="宋体" w:hAnsi="宋体" w:hint="eastAsia"/>
                <w:b/>
                <w:sz w:val="21"/>
                <w:szCs w:val="21"/>
              </w:rPr>
              <w:sym w:font="Wingdings 2" w:char="F0A2"/>
            </w:r>
            <w:r w:rsidRPr="005D6D93">
              <w:rPr>
                <w:rFonts w:ascii="宋体" w:hAnsi="宋体" w:hint="eastAsia"/>
                <w:b/>
                <w:sz w:val="21"/>
                <w:szCs w:val="21"/>
              </w:rPr>
              <w:t>否</w:t>
            </w:r>
          </w:p>
        </w:tc>
      </w:tr>
      <w:tr w:rsidR="00B22391" w:rsidTr="005D6D93">
        <w:trPr>
          <w:cantSplit/>
          <w:trHeight w:val="1296"/>
          <w:jc w:val="center"/>
        </w:trPr>
        <w:tc>
          <w:tcPr>
            <w:tcW w:w="2218" w:type="dxa"/>
            <w:gridSpan w:val="2"/>
            <w:vAlign w:val="center"/>
          </w:tcPr>
          <w:p w:rsidR="005B46B4" w:rsidRPr="005D6D93" w:rsidRDefault="00E4585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BA42C1" w:rsidRDefault="00E45853">
            <w:pPr>
              <w:spacing w:line="360" w:lineRule="exact"/>
              <w:rPr>
                <w:rFonts w:ascii="宋体" w:hAnsi="宋体" w:hint="eastAsia"/>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sidR="00BA42C1">
              <w:rPr>
                <w:szCs w:val="21"/>
              </w:rPr>
              <w:t>主要从事</w:t>
            </w:r>
            <w:bookmarkStart w:id="21" w:name="审核范围"/>
            <w:r w:rsidR="00BA42C1" w:rsidRPr="009B7156">
              <w:rPr>
                <w:rFonts w:ascii="宋体" w:hAnsi="宋体" w:hint="eastAsia"/>
              </w:rPr>
              <w:t>柴油发动机的维修；发动机配件的销售</w:t>
            </w:r>
            <w:bookmarkEnd w:id="21"/>
          </w:p>
          <w:p w:rsidR="005B46B4" w:rsidRPr="005D6D93" w:rsidRDefault="00E45853">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rsidR="005B46B4" w:rsidRPr="005D6D93" w:rsidRDefault="00E45853">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p>
          <w:p w:rsidR="005B46B4" w:rsidRPr="005D6D93" w:rsidRDefault="00E45853">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B22391">
        <w:trPr>
          <w:cantSplit/>
          <w:trHeight w:val="838"/>
          <w:jc w:val="center"/>
        </w:trPr>
        <w:tc>
          <w:tcPr>
            <w:tcW w:w="1041" w:type="dxa"/>
            <w:vAlign w:val="center"/>
          </w:tcPr>
          <w:p w:rsidR="005B46B4" w:rsidRPr="005D6D93" w:rsidRDefault="00E4585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E45853">
            <w:pPr>
              <w:spacing w:line="180" w:lineRule="exact"/>
              <w:jc w:val="center"/>
              <w:rPr>
                <w:rFonts w:ascii="宋体" w:hAnsi="宋体"/>
                <w:b/>
                <w:sz w:val="21"/>
                <w:szCs w:val="21"/>
              </w:rPr>
            </w:pPr>
          </w:p>
        </w:tc>
        <w:tc>
          <w:tcPr>
            <w:tcW w:w="1177" w:type="dxa"/>
            <w:vAlign w:val="center"/>
          </w:tcPr>
          <w:p w:rsidR="005B46B4" w:rsidRPr="005D6D93" w:rsidRDefault="00E4585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E45853">
            <w:pPr>
              <w:spacing w:line="260" w:lineRule="exact"/>
              <w:jc w:val="center"/>
              <w:rPr>
                <w:rFonts w:ascii="宋体" w:hAnsi="宋体"/>
                <w:b/>
                <w:sz w:val="21"/>
                <w:szCs w:val="21"/>
              </w:rPr>
            </w:pPr>
          </w:p>
          <w:p w:rsidR="005B46B4" w:rsidRPr="005D6D93" w:rsidRDefault="00E4585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E4585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22391">
        <w:trPr>
          <w:trHeight w:val="600"/>
          <w:jc w:val="center"/>
        </w:trPr>
        <w:tc>
          <w:tcPr>
            <w:tcW w:w="2218" w:type="dxa"/>
            <w:gridSpan w:val="2"/>
            <w:vAlign w:val="center"/>
          </w:tcPr>
          <w:p w:rsidR="005B46B4" w:rsidRPr="005D6D93" w:rsidRDefault="00E4585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E45853">
            <w:pPr>
              <w:spacing w:line="260" w:lineRule="exact"/>
              <w:rPr>
                <w:rFonts w:ascii="宋体" w:hAnsi="宋体"/>
                <w:b/>
                <w:sz w:val="21"/>
                <w:szCs w:val="21"/>
              </w:rPr>
            </w:pPr>
            <w:bookmarkStart w:id="24" w:name="专业代码"/>
            <w:r w:rsidRPr="005D6D93">
              <w:rPr>
                <w:rFonts w:ascii="宋体" w:hAnsi="宋体"/>
                <w:b/>
                <w:sz w:val="21"/>
                <w:szCs w:val="21"/>
              </w:rPr>
              <w:t>18.08.00;29.10.07</w:t>
            </w:r>
            <w:bookmarkEnd w:id="24"/>
          </w:p>
        </w:tc>
        <w:tc>
          <w:tcPr>
            <w:tcW w:w="1109" w:type="dxa"/>
            <w:vAlign w:val="center"/>
          </w:tcPr>
          <w:p w:rsidR="005B46B4" w:rsidRPr="005D6D93" w:rsidRDefault="00E4585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E4585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BA42C1">
            <w:pPr>
              <w:spacing w:line="260" w:lineRule="exact"/>
              <w:rPr>
                <w:rFonts w:ascii="宋体" w:hAnsi="宋体"/>
                <w:b/>
                <w:sz w:val="21"/>
                <w:szCs w:val="21"/>
              </w:rPr>
            </w:pPr>
            <w:bookmarkStart w:id="25" w:name="_GoBack"/>
            <w:bookmarkEnd w:id="25"/>
            <w:r>
              <w:rPr>
                <w:rFonts w:ascii="宋体" w:hAnsi="宋体"/>
                <w:b/>
                <w:sz w:val="21"/>
                <w:szCs w:val="21"/>
              </w:rPr>
              <w:t>2022</w:t>
            </w:r>
            <w:r>
              <w:rPr>
                <w:rFonts w:ascii="宋体" w:hAnsi="宋体" w:hint="eastAsia"/>
                <w:b/>
                <w:sz w:val="21"/>
                <w:szCs w:val="21"/>
              </w:rPr>
              <w:t>年7月</w:t>
            </w:r>
          </w:p>
        </w:tc>
        <w:tc>
          <w:tcPr>
            <w:tcW w:w="1672" w:type="dxa"/>
            <w:vAlign w:val="center"/>
          </w:tcPr>
          <w:p w:rsidR="005B46B4" w:rsidRPr="005D6D93" w:rsidRDefault="00E4585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E4585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BA42C1">
            <w:pPr>
              <w:spacing w:line="260" w:lineRule="exact"/>
              <w:rPr>
                <w:rFonts w:ascii="宋体"/>
                <w:b/>
                <w:sz w:val="21"/>
              </w:rPr>
            </w:pPr>
            <w:r>
              <w:rPr>
                <w:rFonts w:ascii="宋体"/>
                <w:b/>
                <w:sz w:val="21"/>
              </w:rPr>
              <w:t>2019.7.2</w:t>
            </w:r>
          </w:p>
        </w:tc>
      </w:tr>
    </w:tbl>
    <w:p w:rsidR="005B46B4" w:rsidRDefault="00E45853" w:rsidP="00BA42C1">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E45853" w:rsidP="00BA42C1">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E45853" w:rsidP="00BA42C1">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E45853" w:rsidP="00BA42C1">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BA42C1">
        <w:rPr>
          <w:rFonts w:ascii="宋体" w:hAnsi="宋体" w:hint="eastAsia"/>
          <w:b/>
          <w:sz w:val="21"/>
          <w:szCs w:val="21"/>
        </w:rPr>
        <w:t>：</w:t>
      </w:r>
      <w:r w:rsidR="00BA42C1">
        <w:rPr>
          <w:szCs w:val="21"/>
        </w:rPr>
        <w:t>主要从事</w:t>
      </w:r>
      <w:r w:rsidR="00BA42C1" w:rsidRPr="009B7156">
        <w:rPr>
          <w:rFonts w:ascii="宋体" w:hAnsi="宋体" w:hint="eastAsia"/>
        </w:rPr>
        <w:t>柴油发动机的维修；发动机配件的销售</w:t>
      </w:r>
    </w:p>
    <w:p w:rsidR="005B46B4" w:rsidRPr="005D6D93" w:rsidRDefault="00E45853" w:rsidP="00BA42C1">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E4585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A42C1">
        <w:rPr>
          <w:rFonts w:ascii="宋体" w:hAnsi="宋体" w:hint="eastAsia"/>
          <w:b/>
          <w:sz w:val="21"/>
          <w:szCs w:val="21"/>
        </w:rPr>
        <w:t>2019</w:t>
      </w:r>
      <w:r w:rsidRPr="005D6D93">
        <w:rPr>
          <w:rFonts w:ascii="宋体" w:hAnsi="宋体" w:hint="eastAsia"/>
          <w:b/>
          <w:sz w:val="21"/>
          <w:szCs w:val="21"/>
        </w:rPr>
        <w:t>年</w:t>
      </w:r>
      <w:r w:rsidR="00BA42C1">
        <w:rPr>
          <w:rFonts w:ascii="宋体" w:hAnsi="宋体" w:hint="eastAsia"/>
          <w:b/>
          <w:sz w:val="21"/>
          <w:szCs w:val="21"/>
        </w:rPr>
        <w:t>7</w:t>
      </w:r>
      <w:r w:rsidRPr="005D6D93">
        <w:rPr>
          <w:rFonts w:ascii="宋体" w:hAnsi="宋体" w:hint="eastAsia"/>
          <w:b/>
          <w:sz w:val="21"/>
          <w:szCs w:val="21"/>
        </w:rPr>
        <w:t>月</w:t>
      </w:r>
      <w:r w:rsidR="00BA42C1">
        <w:rPr>
          <w:rFonts w:ascii="宋体" w:hAnsi="宋体" w:hint="eastAsia"/>
          <w:b/>
          <w:sz w:val="21"/>
          <w:szCs w:val="21"/>
        </w:rPr>
        <w:t>2</w:t>
      </w:r>
      <w:r w:rsidRPr="005D6D93">
        <w:rPr>
          <w:rFonts w:ascii="宋体" w:hAnsi="宋体" w:hint="eastAsia"/>
          <w:b/>
          <w:sz w:val="21"/>
          <w:szCs w:val="21"/>
        </w:rPr>
        <w:t>日至</w:t>
      </w:r>
      <w:r w:rsidR="00BA42C1">
        <w:rPr>
          <w:rFonts w:ascii="宋体" w:hAnsi="宋体" w:hint="eastAsia"/>
          <w:b/>
          <w:sz w:val="21"/>
          <w:szCs w:val="21"/>
        </w:rPr>
        <w:t>2020</w:t>
      </w:r>
      <w:r w:rsidRPr="005D6D93">
        <w:rPr>
          <w:rFonts w:ascii="宋体" w:hAnsi="宋体" w:hint="eastAsia"/>
          <w:b/>
          <w:sz w:val="21"/>
          <w:szCs w:val="21"/>
        </w:rPr>
        <w:t>年</w:t>
      </w:r>
      <w:r w:rsidR="00BA42C1">
        <w:rPr>
          <w:rFonts w:ascii="宋体" w:hAnsi="宋体" w:hint="eastAsia"/>
          <w:b/>
          <w:sz w:val="21"/>
          <w:szCs w:val="21"/>
        </w:rPr>
        <w:t>7</w:t>
      </w:r>
      <w:r w:rsidRPr="005D6D93">
        <w:rPr>
          <w:rFonts w:ascii="宋体" w:hAnsi="宋体" w:hint="eastAsia"/>
          <w:b/>
          <w:sz w:val="21"/>
          <w:szCs w:val="21"/>
        </w:rPr>
        <w:t>月</w:t>
      </w:r>
      <w:r w:rsidR="00BA42C1">
        <w:rPr>
          <w:rFonts w:ascii="宋体" w:hAnsi="宋体" w:hint="eastAsia"/>
          <w:b/>
          <w:sz w:val="21"/>
          <w:szCs w:val="21"/>
        </w:rPr>
        <w:t>5</w:t>
      </w:r>
      <w:r w:rsidRPr="005D6D93">
        <w:rPr>
          <w:rFonts w:ascii="宋体" w:hAnsi="宋体" w:hint="eastAsia"/>
          <w:b/>
          <w:sz w:val="21"/>
          <w:szCs w:val="21"/>
        </w:rPr>
        <w:t>日</w:t>
      </w:r>
    </w:p>
    <w:p w:rsidR="005B46B4" w:rsidRPr="005D6D93" w:rsidRDefault="00E4585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BA42C1" w:rsidP="00BA42C1">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E45853" w:rsidRPr="005D6D93">
        <w:rPr>
          <w:rFonts w:ascii="宋体" w:hAnsi="宋体" w:hint="eastAsia"/>
          <w:b/>
          <w:sz w:val="21"/>
          <w:szCs w:val="21"/>
        </w:rPr>
        <w:t>已完成审核计划的全部工作</w:t>
      </w:r>
    </w:p>
    <w:p w:rsidR="005B46B4" w:rsidRPr="005D6D93" w:rsidRDefault="00E45853" w:rsidP="00BA42C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E45853" w:rsidP="00BA42C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E45853" w:rsidP="00BA42C1">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B22391">
        <w:trPr>
          <w:cantSplit/>
          <w:trHeight w:val="2077"/>
          <w:jc w:val="center"/>
        </w:trPr>
        <w:tc>
          <w:tcPr>
            <w:tcW w:w="720" w:type="dxa"/>
            <w:vMerge w:val="restart"/>
            <w:textDirection w:val="tbRlV"/>
            <w:vAlign w:val="center"/>
          </w:tcPr>
          <w:p w:rsidR="005B46B4" w:rsidRDefault="00E45853" w:rsidP="00BA42C1">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E45853">
            <w:pPr>
              <w:spacing w:line="240" w:lineRule="exact"/>
              <w:rPr>
                <w:rFonts w:ascii="宋体" w:hAnsi="宋体" w:hint="eastAsia"/>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BA42C1" w:rsidRPr="00BA42C1" w:rsidRDefault="00BA42C1" w:rsidP="00BA42C1">
            <w:pPr>
              <w:rPr>
                <w:sz w:val="20"/>
              </w:rPr>
            </w:pPr>
            <w:r w:rsidRPr="00BA42C1">
              <w:rPr>
                <w:rFonts w:hint="eastAsia"/>
                <w:sz w:val="20"/>
              </w:rPr>
              <w:t>公司通过多种来源获得内外部因素的信息，包括国家和国际新闻、网站、行业协会等。</w:t>
            </w:r>
          </w:p>
          <w:p w:rsidR="00BA42C1" w:rsidRPr="00BA42C1" w:rsidRDefault="00BA42C1" w:rsidP="00BA42C1">
            <w:pPr>
              <w:rPr>
                <w:sz w:val="20"/>
              </w:rPr>
            </w:pPr>
            <w:r w:rsidRPr="00BA42C1">
              <w:rPr>
                <w:rFonts w:hint="eastAsia"/>
                <w:sz w:val="20"/>
              </w:rPr>
              <w:t>管理层识别、确定了与战略、目标相关、影响实现管理体系预期结果的内、外部因素，并且实时关注、评审不断变化的内外部信息。</w:t>
            </w:r>
          </w:p>
          <w:p w:rsidR="00BA42C1" w:rsidRPr="00BA42C1" w:rsidRDefault="00BA42C1" w:rsidP="00BA42C1">
            <w:pPr>
              <w:rPr>
                <w:sz w:val="20"/>
              </w:rPr>
            </w:pPr>
            <w:r w:rsidRPr="00BA42C1">
              <w:rPr>
                <w:rFonts w:hint="eastAsia"/>
                <w:sz w:val="20"/>
              </w:rPr>
              <w:t>外部环境：国际环境、社会环境、政治环境、经济环境等</w:t>
            </w:r>
          </w:p>
          <w:p w:rsidR="00BA42C1" w:rsidRPr="00BA42C1" w:rsidRDefault="00BA42C1" w:rsidP="00BA42C1">
            <w:pPr>
              <w:rPr>
                <w:sz w:val="20"/>
              </w:rPr>
            </w:pPr>
            <w:r w:rsidRPr="00BA42C1">
              <w:rPr>
                <w:rFonts w:hint="eastAsia"/>
                <w:sz w:val="20"/>
              </w:rPr>
              <w:t>外部环境：企业文化、价值观、知识积累、绩效等</w:t>
            </w:r>
          </w:p>
          <w:p w:rsidR="00BA42C1" w:rsidRDefault="00BA42C1" w:rsidP="00BA42C1">
            <w:pPr>
              <w:rPr>
                <w:szCs w:val="21"/>
              </w:rPr>
            </w:pPr>
            <w:r w:rsidRPr="00BA42C1">
              <w:rPr>
                <w:rFonts w:hint="eastAsia"/>
                <w:sz w:val="20"/>
              </w:rPr>
              <w:t>抽外部环境：国际环境：全球进行低碳环保、节能减排行动，本公司办公能耗过高</w:t>
            </w:r>
          </w:p>
          <w:p w:rsidR="00BA42C1" w:rsidRPr="00BA42C1" w:rsidRDefault="00BA42C1">
            <w:pPr>
              <w:spacing w:line="240" w:lineRule="exact"/>
              <w:rPr>
                <w:rFonts w:ascii="宋体" w:hAnsi="宋体"/>
                <w:b/>
                <w:sz w:val="21"/>
                <w:szCs w:val="21"/>
              </w:rPr>
            </w:pPr>
          </w:p>
        </w:tc>
      </w:tr>
      <w:tr w:rsidR="00B22391">
        <w:trPr>
          <w:cantSplit/>
          <w:trHeight w:val="2077"/>
          <w:jc w:val="center"/>
        </w:trPr>
        <w:tc>
          <w:tcPr>
            <w:tcW w:w="720" w:type="dxa"/>
            <w:vMerge/>
            <w:textDirection w:val="tbRlV"/>
            <w:vAlign w:val="center"/>
          </w:tcPr>
          <w:p w:rsidR="005B46B4" w:rsidRDefault="00E45853" w:rsidP="00BA42C1">
            <w:pPr>
              <w:spacing w:line="240" w:lineRule="exact"/>
              <w:ind w:left="241" w:right="113" w:hangingChars="100" w:hanging="241"/>
              <w:jc w:val="center"/>
              <w:rPr>
                <w:rFonts w:ascii="宋体"/>
                <w:b/>
                <w:szCs w:val="21"/>
              </w:rPr>
            </w:pPr>
          </w:p>
        </w:tc>
        <w:tc>
          <w:tcPr>
            <w:tcW w:w="9198" w:type="dxa"/>
          </w:tcPr>
          <w:p w:rsidR="005B46B4" w:rsidRDefault="00E45853">
            <w:pPr>
              <w:spacing w:line="240" w:lineRule="exact"/>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BA42C1" w:rsidRPr="0013261F" w:rsidRDefault="00BA42C1" w:rsidP="00BA42C1">
            <w:pPr>
              <w:rPr>
                <w:sz w:val="20"/>
              </w:rPr>
            </w:pPr>
            <w:r w:rsidRPr="0013261F">
              <w:rPr>
                <w:rFonts w:hint="eastAsia"/>
                <w:sz w:val="20"/>
              </w:rPr>
              <w:sym w:font="Wingdings 2" w:char="F098"/>
            </w:r>
            <w:r w:rsidRPr="0013261F">
              <w:rPr>
                <w:rFonts w:hint="eastAsia"/>
                <w:sz w:val="20"/>
              </w:rPr>
              <w:t>公司确定了与质量管理体系有关的相关方包括</w:t>
            </w:r>
            <w:r w:rsidRPr="0013261F">
              <w:rPr>
                <w:rFonts w:ascii="宋体" w:hAnsi="宋体" w:hint="eastAsia"/>
                <w:color w:val="000000"/>
                <w:kern w:val="0"/>
                <w:sz w:val="20"/>
              </w:rPr>
              <w:t>；</w:t>
            </w:r>
            <w:r w:rsidRPr="0013261F">
              <w:rPr>
                <w:rFonts w:hint="eastAsia"/>
                <w:sz w:val="20"/>
              </w:rPr>
              <w:t>公司的相关方包括：直接客户（最终使用者以及直接客户）；供方：供应链中的供方及其他；员工（包括管理者）；政府部门；投资方；咨询单位</w:t>
            </w:r>
            <w:r w:rsidRPr="0013261F">
              <w:rPr>
                <w:rFonts w:hint="eastAsia"/>
                <w:sz w:val="20"/>
              </w:rPr>
              <w:t>,</w:t>
            </w:r>
            <w:r w:rsidRPr="0013261F">
              <w:rPr>
                <w:rFonts w:hint="eastAsia"/>
                <w:sz w:val="20"/>
              </w:rPr>
              <w:t>以及其他人员；</w:t>
            </w:r>
          </w:p>
          <w:p w:rsidR="00BA42C1" w:rsidRPr="0013261F" w:rsidRDefault="00BA42C1" w:rsidP="00BA42C1">
            <w:pPr>
              <w:rPr>
                <w:sz w:val="20"/>
              </w:rPr>
            </w:pPr>
            <w:r w:rsidRPr="0013261F">
              <w:rPr>
                <w:rFonts w:hint="eastAsia"/>
                <w:sz w:val="20"/>
              </w:rPr>
              <w:sym w:font="Wingdings 2" w:char="F098"/>
            </w:r>
            <w:r w:rsidRPr="0013261F">
              <w:rPr>
                <w:rFonts w:hint="eastAsia"/>
                <w:sz w:val="20"/>
              </w:rPr>
              <w:t>相关方对企业的要求有：遵守国家的现行法律法规、保持有效的资质、量具定期检定、不断提高技术水平以及不断提高客户满意度等。</w:t>
            </w:r>
          </w:p>
          <w:p w:rsidR="00BA42C1" w:rsidRPr="0013261F" w:rsidRDefault="00BA42C1" w:rsidP="00BA42C1">
            <w:pPr>
              <w:rPr>
                <w:sz w:val="20"/>
              </w:rPr>
            </w:pPr>
            <w:r w:rsidRPr="0013261F">
              <w:rPr>
                <w:rFonts w:hint="eastAsia"/>
                <w:sz w:val="20"/>
              </w:rPr>
              <w:sym w:font="Wingdings 2" w:char="F098"/>
            </w:r>
            <w:r w:rsidRPr="0013261F">
              <w:rPr>
                <w:rFonts w:hint="eastAsia"/>
                <w:sz w:val="20"/>
              </w:rPr>
              <w:t>公司通过以下行为满足相关方需求和期望：</w:t>
            </w:r>
          </w:p>
          <w:p w:rsidR="00BA42C1" w:rsidRPr="0013261F" w:rsidRDefault="00BA42C1" w:rsidP="00BA42C1">
            <w:pPr>
              <w:rPr>
                <w:sz w:val="20"/>
              </w:rPr>
            </w:pPr>
            <w:r w:rsidRPr="0013261F">
              <w:rPr>
                <w:rFonts w:hint="eastAsia"/>
                <w:sz w:val="20"/>
              </w:rPr>
              <w:t>——关注顾客需求，通过持续改进增强用户满意；</w:t>
            </w:r>
          </w:p>
          <w:p w:rsidR="00BA42C1" w:rsidRPr="0013261F" w:rsidRDefault="00BA42C1" w:rsidP="00BA42C1">
            <w:pPr>
              <w:rPr>
                <w:sz w:val="20"/>
              </w:rPr>
            </w:pPr>
            <w:r w:rsidRPr="0013261F">
              <w:rPr>
                <w:rFonts w:hint="eastAsia"/>
                <w:sz w:val="20"/>
              </w:rPr>
              <w:t>——持续改进管理体系过程，提升质量绩效。</w:t>
            </w:r>
          </w:p>
          <w:p w:rsidR="00BA42C1" w:rsidRPr="0013261F" w:rsidRDefault="00BA42C1" w:rsidP="00BA42C1">
            <w:pPr>
              <w:rPr>
                <w:sz w:val="20"/>
              </w:rPr>
            </w:pPr>
            <w:r w:rsidRPr="0013261F">
              <w:rPr>
                <w:rFonts w:hint="eastAsia"/>
                <w:sz w:val="20"/>
              </w:rPr>
              <w:sym w:font="Wingdings 2" w:char="F098"/>
            </w:r>
            <w:r w:rsidRPr="0013261F">
              <w:rPr>
                <w:rFonts w:hint="eastAsia"/>
                <w:sz w:val="20"/>
              </w:rPr>
              <w:t>公司管理层及相关部门将持续关注相关方需求的变化，必要时通过评估风险和机遇，调整管理目标或变更管理过程以适应这些变化或实现改进。</w:t>
            </w:r>
          </w:p>
          <w:p w:rsidR="00BA42C1" w:rsidRPr="005D6D93" w:rsidRDefault="00BA42C1" w:rsidP="00BA42C1">
            <w:pPr>
              <w:spacing w:line="240" w:lineRule="exact"/>
              <w:rPr>
                <w:rFonts w:ascii="宋体" w:hAnsi="宋体"/>
                <w:b/>
                <w:sz w:val="21"/>
                <w:szCs w:val="21"/>
              </w:rPr>
            </w:pPr>
            <w:r w:rsidRPr="0013261F">
              <w:rPr>
                <w:sz w:val="20"/>
              </w:rPr>
              <w:sym w:font="Wingdings 2" w:char="F098"/>
            </w:r>
            <w:r w:rsidRPr="0013261F">
              <w:rPr>
                <w:sz w:val="20"/>
              </w:rPr>
              <w:t>对这些相关方监视和评审的方法有：上级文件、标准和规范的获取、客户走访调查、沟通等。</w:t>
            </w:r>
          </w:p>
        </w:tc>
      </w:tr>
      <w:tr w:rsidR="00B22391">
        <w:trPr>
          <w:cantSplit/>
          <w:trHeight w:val="2077"/>
          <w:jc w:val="center"/>
        </w:trPr>
        <w:tc>
          <w:tcPr>
            <w:tcW w:w="720" w:type="dxa"/>
            <w:vMerge/>
            <w:textDirection w:val="tbRlV"/>
            <w:vAlign w:val="center"/>
          </w:tcPr>
          <w:p w:rsidR="005B46B4" w:rsidRDefault="00E45853" w:rsidP="00BA42C1">
            <w:pPr>
              <w:spacing w:line="240" w:lineRule="exact"/>
              <w:ind w:left="241" w:right="113" w:hangingChars="100" w:hanging="241"/>
              <w:jc w:val="center"/>
              <w:rPr>
                <w:rFonts w:ascii="宋体"/>
                <w:b/>
                <w:szCs w:val="21"/>
              </w:rPr>
            </w:pPr>
          </w:p>
        </w:tc>
        <w:tc>
          <w:tcPr>
            <w:tcW w:w="9198" w:type="dxa"/>
          </w:tcPr>
          <w:p w:rsidR="005B46B4" w:rsidRDefault="00E45853" w:rsidP="00BA42C1">
            <w:pPr>
              <w:spacing w:line="280" w:lineRule="exact"/>
              <w:rPr>
                <w:rFonts w:ascii="宋体" w:hAnsi="宋体" w:hint="eastAsia"/>
                <w:b/>
                <w:sz w:val="21"/>
                <w:szCs w:val="21"/>
              </w:rPr>
            </w:pPr>
            <w:r w:rsidRPr="005D6D93">
              <w:rPr>
                <w:rFonts w:ascii="宋体" w:hAnsi="宋体"/>
                <w:b/>
                <w:sz w:val="21"/>
                <w:szCs w:val="21"/>
              </w:rPr>
              <w:t>3.</w:t>
            </w:r>
            <w:r w:rsidR="00BA42C1">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BA42C1" w:rsidRPr="00BA42C1" w:rsidRDefault="00BA42C1" w:rsidP="00BA42C1">
            <w:pPr>
              <w:rPr>
                <w:rFonts w:asciiTheme="minorEastAsia" w:eastAsiaTheme="minorEastAsia" w:hAnsiTheme="minorEastAsia"/>
                <w:sz w:val="20"/>
              </w:rPr>
            </w:pPr>
            <w:r w:rsidRPr="00BA42C1">
              <w:rPr>
                <w:rFonts w:asciiTheme="minorEastAsia" w:eastAsiaTheme="minorEastAsia" w:hAnsiTheme="minorEastAsia" w:hint="eastAsia"/>
                <w:sz w:val="20"/>
              </w:rPr>
              <w:t>企业策划并制定了质量方针：</w:t>
            </w:r>
          </w:p>
          <w:p w:rsidR="00BA42C1" w:rsidRPr="00BA42C1" w:rsidRDefault="00BA42C1" w:rsidP="00BA42C1">
            <w:pPr>
              <w:rPr>
                <w:rFonts w:asciiTheme="minorEastAsia" w:eastAsiaTheme="minorEastAsia" w:hAnsiTheme="minorEastAsia"/>
                <w:sz w:val="20"/>
              </w:rPr>
            </w:pPr>
            <w:r w:rsidRPr="00BA42C1">
              <w:rPr>
                <w:rFonts w:asciiTheme="minorEastAsia" w:eastAsiaTheme="minorEastAsia" w:hAnsiTheme="minorEastAsia" w:hint="eastAsia"/>
                <w:sz w:val="20"/>
              </w:rPr>
              <w:t>“以人为本，设计领先，管理规范，质量优良，用户至上，顾客满意”</w:t>
            </w:r>
          </w:p>
          <w:p w:rsidR="00BA42C1" w:rsidRPr="00BA42C1" w:rsidRDefault="00BA42C1" w:rsidP="00BA42C1">
            <w:pPr>
              <w:rPr>
                <w:rFonts w:asciiTheme="minorEastAsia" w:eastAsiaTheme="minorEastAsia" w:hAnsiTheme="minorEastAsia"/>
                <w:sz w:val="20"/>
              </w:rPr>
            </w:pPr>
            <w:r w:rsidRPr="00BA42C1">
              <w:rPr>
                <w:rFonts w:asciiTheme="minorEastAsia" w:eastAsiaTheme="minorEastAsia" w:hAnsiTheme="minorEastAsia" w:hint="eastAsia"/>
                <w:sz w:val="20"/>
              </w:rPr>
              <w:t>方针在质量手册中予以规定，经总经理批准实施。</w:t>
            </w:r>
          </w:p>
          <w:p w:rsidR="00BA42C1" w:rsidRPr="005D6D93" w:rsidRDefault="00BA42C1" w:rsidP="00BA42C1">
            <w:pPr>
              <w:spacing w:line="280" w:lineRule="exact"/>
              <w:rPr>
                <w:rFonts w:ascii="宋体" w:hAnsi="宋体"/>
                <w:b/>
                <w:sz w:val="21"/>
                <w:szCs w:val="21"/>
              </w:rPr>
            </w:pPr>
            <w:r w:rsidRPr="00BA42C1">
              <w:rPr>
                <w:rFonts w:asciiTheme="minorEastAsia" w:eastAsiaTheme="minorEastAsia" w:hAnsiTheme="minorEastAsia" w:hint="eastAsia"/>
                <w:sz w:val="20"/>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B22391">
        <w:trPr>
          <w:cantSplit/>
          <w:trHeight w:val="2077"/>
          <w:jc w:val="center"/>
        </w:trPr>
        <w:tc>
          <w:tcPr>
            <w:tcW w:w="720" w:type="dxa"/>
            <w:vMerge/>
            <w:textDirection w:val="tbRlV"/>
            <w:vAlign w:val="center"/>
          </w:tcPr>
          <w:p w:rsidR="005B46B4" w:rsidRDefault="00E45853" w:rsidP="00BA42C1">
            <w:pPr>
              <w:spacing w:line="240" w:lineRule="exact"/>
              <w:ind w:left="241" w:right="113" w:hangingChars="100" w:hanging="241"/>
              <w:jc w:val="center"/>
              <w:rPr>
                <w:rFonts w:ascii="宋体"/>
                <w:b/>
                <w:szCs w:val="21"/>
              </w:rPr>
            </w:pPr>
          </w:p>
        </w:tc>
        <w:tc>
          <w:tcPr>
            <w:tcW w:w="9198" w:type="dxa"/>
          </w:tcPr>
          <w:p w:rsidR="005B46B4" w:rsidRDefault="00E45853" w:rsidP="008E5F56">
            <w:pPr>
              <w:spacing w:line="280" w:lineRule="exact"/>
              <w:rPr>
                <w:rFonts w:ascii="宋体" w:hAnsi="宋体" w:hint="eastAsia"/>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F40D3A" w:rsidRPr="0013261F" w:rsidRDefault="00F40D3A" w:rsidP="00F40D3A">
            <w:pPr>
              <w:rPr>
                <w:sz w:val="20"/>
              </w:rPr>
            </w:pPr>
            <w:r w:rsidRPr="0013261F">
              <w:rPr>
                <w:sz w:val="20"/>
              </w:rPr>
              <w:sym w:font="Wingdings 2" w:char="F098"/>
            </w:r>
            <w:r w:rsidRPr="0013261F">
              <w:rPr>
                <w:sz w:val="20"/>
              </w:rPr>
              <w:t>编制了《风险和机遇的应对控制程序》。查见《风险和机遇评估分析表》，确定了组织需应对的风险和机遇。如风险：客户对产品质量标准提高，对供应周期和售后服务的期望值提高；机遇：市场竞争加剧</w:t>
            </w:r>
            <w:r>
              <w:rPr>
                <w:sz w:val="20"/>
              </w:rPr>
              <w:t>，公司管理水平提升，带来潜在的发展机遇；等级：高；应对措施：</w:t>
            </w:r>
            <w:r>
              <w:rPr>
                <w:rFonts w:hint="eastAsia"/>
                <w:sz w:val="20"/>
              </w:rPr>
              <w:t>供销</w:t>
            </w:r>
            <w:r>
              <w:rPr>
                <w:sz w:val="20"/>
              </w:rPr>
              <w:t>部加强与客户的沟通，及时处理客户需求和意见等；执行部门：</w:t>
            </w:r>
            <w:r>
              <w:rPr>
                <w:rFonts w:hint="eastAsia"/>
                <w:sz w:val="20"/>
              </w:rPr>
              <w:t>供销</w:t>
            </w:r>
            <w:r w:rsidRPr="0013261F">
              <w:rPr>
                <w:sz w:val="20"/>
              </w:rPr>
              <w:t>部。组织在确定这些风险和机遇时，考虑了员工岗位技能、生产能力、市场需求等内外部因素及合同方（顾客）的相关要求。</w:t>
            </w:r>
          </w:p>
          <w:p w:rsidR="00F40D3A" w:rsidRPr="0013261F" w:rsidRDefault="00F40D3A" w:rsidP="00F40D3A">
            <w:pPr>
              <w:rPr>
                <w:sz w:val="20"/>
              </w:rPr>
            </w:pPr>
            <w:r w:rsidRPr="0013261F">
              <w:rPr>
                <w:sz w:val="20"/>
              </w:rPr>
              <w:t>评审情况均为符合发展要求</w:t>
            </w:r>
            <w:r w:rsidRPr="0013261F">
              <w:rPr>
                <w:rFonts w:hint="eastAsia"/>
                <w:sz w:val="20"/>
              </w:rPr>
              <w:t xml:space="preserve"> </w:t>
            </w:r>
            <w:r w:rsidRPr="0013261F">
              <w:rPr>
                <w:rFonts w:hint="eastAsia"/>
                <w:sz w:val="20"/>
              </w:rPr>
              <w:t>。</w:t>
            </w:r>
          </w:p>
          <w:p w:rsidR="00BA42C1" w:rsidRPr="005D6D93" w:rsidRDefault="00F40D3A" w:rsidP="00F40D3A">
            <w:pPr>
              <w:spacing w:line="280" w:lineRule="exact"/>
              <w:rPr>
                <w:rFonts w:ascii="宋体" w:hAnsi="宋体"/>
                <w:b/>
                <w:sz w:val="21"/>
                <w:szCs w:val="21"/>
              </w:rPr>
            </w:pPr>
            <w:r w:rsidRPr="0013261F">
              <w:rPr>
                <w:rFonts w:ascii="宋体" w:hAnsi="宋体" w:cs="宋体"/>
                <w:sz w:val="20"/>
              </w:rPr>
              <w:sym w:font="Wingdings 2" w:char="F098"/>
            </w:r>
            <w:r w:rsidRPr="0013261F">
              <w:rPr>
                <w:rFonts w:ascii="宋体" w:hAnsi="宋体" w:cs="宋体"/>
                <w:sz w:val="20"/>
              </w:rPr>
              <w:t>根据国内疫情策划了相应的应对措施：取得复工证、车间每天消毒两次、职工上班戴口罩、上下班消毒液洗手等。</w:t>
            </w:r>
          </w:p>
        </w:tc>
      </w:tr>
      <w:tr w:rsidR="00B22391">
        <w:trPr>
          <w:cantSplit/>
          <w:trHeight w:val="1930"/>
          <w:jc w:val="center"/>
        </w:trPr>
        <w:tc>
          <w:tcPr>
            <w:tcW w:w="720" w:type="dxa"/>
            <w:vMerge/>
            <w:vAlign w:val="center"/>
          </w:tcPr>
          <w:p w:rsidR="005B46B4" w:rsidRDefault="00E45853">
            <w:pPr>
              <w:spacing w:line="240" w:lineRule="exact"/>
              <w:jc w:val="center"/>
              <w:rPr>
                <w:b/>
                <w:sz w:val="20"/>
              </w:rPr>
            </w:pPr>
          </w:p>
        </w:tc>
        <w:tc>
          <w:tcPr>
            <w:tcW w:w="9198" w:type="dxa"/>
          </w:tcPr>
          <w:p w:rsidR="005B46B4" w:rsidRPr="005D6D93" w:rsidRDefault="00E45853">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过程</w:t>
            </w:r>
          </w:p>
          <w:p w:rsidR="00F40D3A" w:rsidRPr="0024725D" w:rsidRDefault="00F40D3A" w:rsidP="00F40D3A">
            <w:pPr>
              <w:tabs>
                <w:tab w:val="left" w:pos="540"/>
              </w:tabs>
              <w:spacing w:line="340" w:lineRule="exact"/>
              <w:ind w:left="201" w:hangingChars="100" w:hanging="201"/>
              <w:rPr>
                <w:rFonts w:ascii="宋体" w:hAnsi="宋体"/>
                <w:b/>
                <w:color w:val="000000"/>
                <w:sz w:val="20"/>
              </w:rPr>
            </w:pPr>
            <w:r>
              <w:rPr>
                <w:rFonts w:ascii="宋体" w:hAnsi="宋体" w:hint="eastAsia"/>
                <w:b/>
                <w:color w:val="000000" w:themeColor="text1"/>
                <w:sz w:val="20"/>
              </w:rPr>
              <w:t>质量管理体系过程有：</w:t>
            </w:r>
            <w:r w:rsidRPr="00335D2F">
              <w:rPr>
                <w:rFonts w:ascii="宋体" w:hAnsi="宋体" w:hint="eastAsia"/>
                <w:b/>
                <w:color w:val="000000"/>
                <w:sz w:val="20"/>
              </w:rPr>
              <w:t>生产和服务提供过程；产品和服务的放行；销售过程；外部提供产品、服务和过程</w:t>
            </w:r>
          </w:p>
          <w:p w:rsidR="00F40D3A" w:rsidRDefault="00F40D3A" w:rsidP="00F40D3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拆卸、组装、调试                        </w:t>
            </w:r>
          </w:p>
          <w:p w:rsidR="00F40D3A" w:rsidRDefault="00F40D3A" w:rsidP="00F40D3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w:t>
            </w:r>
          </w:p>
          <w:p w:rsidR="00F40D3A" w:rsidRPr="0013261F" w:rsidRDefault="00F40D3A" w:rsidP="00F40D3A">
            <w:pPr>
              <w:tabs>
                <w:tab w:val="left" w:pos="540"/>
              </w:tabs>
              <w:spacing w:line="300" w:lineRule="exact"/>
              <w:ind w:left="201" w:hangingChars="100" w:hanging="201"/>
              <w:rPr>
                <w:rFonts w:ascii="宋体" w:hAnsi="宋体"/>
                <w:b/>
                <w:sz w:val="20"/>
              </w:rPr>
            </w:pPr>
            <w:r w:rsidRPr="004529A5">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 o:connectortype="straight"/>
              </w:pict>
            </w:r>
            <w:r w:rsidRPr="004529A5">
              <w:rPr>
                <w:rFonts w:ascii="宋体" w:hAnsi="宋体"/>
                <w:b/>
                <w:color w:val="000000" w:themeColor="text1"/>
                <w:sz w:val="20"/>
              </w:rPr>
              <w:pict>
                <v:shape id="_x0000_s1030" type="#_x0000_t32" style="position:absolute;left:0;text-align:left;margin-left:55.15pt;margin-top:12.75pt;width:42pt;height:0;z-index:251658240" o:connectortype="straight"/>
              </w:pict>
            </w:r>
            <w:r>
              <w:rPr>
                <w:rFonts w:ascii="宋体" w:hAnsi="宋体" w:hint="eastAsia"/>
                <w:b/>
                <w:color w:val="000000" w:themeColor="text1"/>
                <w:sz w:val="20"/>
              </w:rPr>
              <w:t>不适用条款是  8.3      ，不适用理由：</w:t>
            </w:r>
            <w:r w:rsidRPr="0013261F">
              <w:rPr>
                <w:rFonts w:hint="eastAsia"/>
                <w:sz w:val="20"/>
              </w:rPr>
              <w:t>GB/T19001-2016</w:t>
            </w:r>
            <w:r w:rsidRPr="0013261F">
              <w:rPr>
                <w:rFonts w:hint="eastAsia"/>
                <w:sz w:val="20"/>
              </w:rPr>
              <w:t>标准的</w:t>
            </w:r>
            <w:r w:rsidRPr="0013261F">
              <w:rPr>
                <w:rFonts w:hint="eastAsia"/>
                <w:sz w:val="20"/>
              </w:rPr>
              <w:t>8.3</w:t>
            </w:r>
            <w:r w:rsidRPr="0013261F">
              <w:rPr>
                <w:rFonts w:hint="eastAsia"/>
                <w:sz w:val="20"/>
              </w:rPr>
              <w:t>条款。</w:t>
            </w:r>
            <w:r w:rsidRPr="0013261F">
              <w:rPr>
                <w:rFonts w:ascii="宋体" w:hAnsi="宋体" w:hint="eastAsia"/>
                <w:sz w:val="20"/>
              </w:rPr>
              <w:t>公司目前所生产</w:t>
            </w:r>
            <w:r>
              <w:rPr>
                <w:rFonts w:ascii="宋体" w:hAnsi="宋体" w:hint="eastAsia"/>
                <w:sz w:val="20"/>
                <w:u w:val="single"/>
              </w:rPr>
              <w:t>产品依据客供图纸、技术要求、国家标准、行业规范维修、销售服务</w:t>
            </w:r>
            <w:r w:rsidRPr="0013261F">
              <w:rPr>
                <w:rFonts w:ascii="宋体" w:hAnsi="宋体" w:hint="eastAsia"/>
                <w:sz w:val="20"/>
                <w:u w:val="single"/>
              </w:rPr>
              <w:t>，工艺成熟，技术稳定。本企业确保不因删减影响本企业提供满足顾客和适用的法规要求的产品的能力，也不免除本企业相关责任。</w:t>
            </w:r>
          </w:p>
          <w:p w:rsidR="005B46B4" w:rsidRPr="00F40D3A" w:rsidRDefault="00E45853" w:rsidP="00BA42C1">
            <w:pPr>
              <w:tabs>
                <w:tab w:val="left" w:pos="540"/>
              </w:tabs>
              <w:spacing w:line="300" w:lineRule="exact"/>
              <w:ind w:left="211" w:hangingChars="100" w:hanging="211"/>
              <w:rPr>
                <w:rFonts w:ascii="宋体" w:hAnsi="宋体"/>
                <w:b/>
                <w:sz w:val="21"/>
                <w:szCs w:val="21"/>
              </w:rPr>
            </w:pPr>
          </w:p>
          <w:p w:rsidR="005B46B4" w:rsidRPr="005D6D93" w:rsidRDefault="00E45853" w:rsidP="00BA42C1">
            <w:pPr>
              <w:tabs>
                <w:tab w:val="left" w:pos="540"/>
              </w:tabs>
              <w:spacing w:line="300" w:lineRule="exact"/>
              <w:ind w:left="211" w:hangingChars="100" w:hanging="211"/>
              <w:rPr>
                <w:rFonts w:ascii="宋体" w:hAnsi="宋体"/>
                <w:b/>
                <w:sz w:val="21"/>
                <w:szCs w:val="21"/>
              </w:rPr>
            </w:pPr>
          </w:p>
        </w:tc>
      </w:tr>
      <w:tr w:rsidR="00B22391">
        <w:trPr>
          <w:cantSplit/>
          <w:trHeight w:val="2144"/>
          <w:jc w:val="center"/>
        </w:trPr>
        <w:tc>
          <w:tcPr>
            <w:tcW w:w="720" w:type="dxa"/>
            <w:vMerge/>
            <w:vAlign w:val="center"/>
          </w:tcPr>
          <w:p w:rsidR="005B46B4" w:rsidRDefault="00E45853">
            <w:pPr>
              <w:spacing w:line="240" w:lineRule="exact"/>
              <w:jc w:val="center"/>
              <w:rPr>
                <w:b/>
                <w:sz w:val="20"/>
              </w:rPr>
            </w:pPr>
          </w:p>
        </w:tc>
        <w:tc>
          <w:tcPr>
            <w:tcW w:w="9198" w:type="dxa"/>
          </w:tcPr>
          <w:p w:rsidR="005B46B4" w:rsidRPr="005D6D93" w:rsidRDefault="00E4585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E4585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E45853">
            <w:pPr>
              <w:spacing w:line="240" w:lineRule="exact"/>
              <w:rPr>
                <w:rFonts w:ascii="宋体" w:hAnsi="宋体"/>
                <w:b/>
                <w:sz w:val="21"/>
                <w:szCs w:val="21"/>
              </w:rPr>
            </w:pPr>
          </w:p>
        </w:tc>
      </w:tr>
      <w:tr w:rsidR="00B22391">
        <w:trPr>
          <w:cantSplit/>
          <w:trHeight w:val="2144"/>
          <w:jc w:val="center"/>
        </w:trPr>
        <w:tc>
          <w:tcPr>
            <w:tcW w:w="720" w:type="dxa"/>
            <w:vMerge/>
            <w:vAlign w:val="center"/>
          </w:tcPr>
          <w:p w:rsidR="005B46B4" w:rsidRDefault="00E45853">
            <w:pPr>
              <w:spacing w:line="240" w:lineRule="exact"/>
              <w:jc w:val="center"/>
              <w:rPr>
                <w:b/>
                <w:sz w:val="20"/>
              </w:rPr>
            </w:pPr>
          </w:p>
        </w:tc>
        <w:tc>
          <w:tcPr>
            <w:tcW w:w="9198" w:type="dxa"/>
          </w:tcPr>
          <w:p w:rsidR="005B46B4" w:rsidRPr="005D6D93" w:rsidRDefault="00E4585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E4585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B22391">
        <w:trPr>
          <w:cantSplit/>
          <w:trHeight w:val="1890"/>
          <w:jc w:val="center"/>
        </w:trPr>
        <w:tc>
          <w:tcPr>
            <w:tcW w:w="720" w:type="dxa"/>
            <w:vMerge/>
            <w:vAlign w:val="center"/>
          </w:tcPr>
          <w:p w:rsidR="005B46B4" w:rsidRDefault="00E45853">
            <w:pPr>
              <w:spacing w:line="240" w:lineRule="exact"/>
              <w:jc w:val="center"/>
              <w:rPr>
                <w:b/>
                <w:sz w:val="20"/>
              </w:rPr>
            </w:pPr>
          </w:p>
        </w:tc>
        <w:tc>
          <w:tcPr>
            <w:tcW w:w="9198" w:type="dxa"/>
          </w:tcPr>
          <w:p w:rsidR="005B46B4" w:rsidRPr="005D6D93" w:rsidRDefault="00E4585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E45853" w:rsidP="00BA42C1">
            <w:pPr>
              <w:tabs>
                <w:tab w:val="left" w:pos="540"/>
              </w:tabs>
              <w:spacing w:line="300" w:lineRule="exact"/>
              <w:ind w:left="211" w:hangingChars="100" w:hanging="211"/>
              <w:rPr>
                <w:rFonts w:ascii="宋体" w:hAnsi="宋体"/>
                <w:b/>
                <w:sz w:val="21"/>
                <w:szCs w:val="21"/>
              </w:rPr>
            </w:pPr>
          </w:p>
          <w:p w:rsidR="005B46B4" w:rsidRPr="005D6D93" w:rsidRDefault="00E45853" w:rsidP="00BA42C1">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F40D3A">
              <w:rPr>
                <w:rFonts w:ascii="宋体" w:hAnsi="宋体" w:hint="eastAsia"/>
                <w:b/>
                <w:szCs w:val="21"/>
              </w:rPr>
              <w:sym w:font="Wingdings 2" w:char="F0A2"/>
            </w:r>
            <w:r w:rsidRPr="00351BFE">
              <w:rPr>
                <w:rFonts w:ascii="宋体" w:hAnsi="宋体" w:hint="eastAsia"/>
                <w:b/>
                <w:szCs w:val="21"/>
              </w:rPr>
              <w:t>法律法规获取充分</w:t>
            </w:r>
          </w:p>
          <w:p w:rsidR="005B46B4" w:rsidRPr="005D6D93" w:rsidRDefault="00E4585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F40D3A">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F40D3A">
              <w:rPr>
                <w:rFonts w:ascii="宋体" w:hAnsi="宋体" w:hint="eastAsia"/>
                <w:b/>
                <w:szCs w:val="21"/>
              </w:rPr>
              <w:sym w:font="Wingdings 2" w:char="F0A2"/>
            </w:r>
            <w:r>
              <w:rPr>
                <w:rFonts w:ascii="宋体" w:hAnsi="宋体" w:hint="eastAsia"/>
                <w:b/>
                <w:szCs w:val="21"/>
              </w:rPr>
              <w:t>确定□未确定法律法规要求的具体条款，</w:t>
            </w:r>
          </w:p>
          <w:p w:rsidR="005B46B4" w:rsidRPr="005D6D93" w:rsidRDefault="00E4585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F40D3A">
              <w:rPr>
                <w:rFonts w:ascii="宋体" w:hAnsi="宋体" w:hint="eastAsia"/>
                <w:b/>
                <w:szCs w:val="21"/>
              </w:rPr>
              <w:t>培训</w:t>
            </w:r>
          </w:p>
          <w:p w:rsidR="005B46B4" w:rsidRPr="005D6D93" w:rsidRDefault="00E4585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F40D3A">
              <w:rPr>
                <w:rFonts w:ascii="宋体" w:hAnsi="宋体" w:hint="eastAsia"/>
                <w:b/>
                <w:szCs w:val="21"/>
              </w:rPr>
              <w:t>：是</w:t>
            </w:r>
          </w:p>
          <w:p w:rsidR="005B46B4" w:rsidRPr="005D6D93" w:rsidRDefault="00E45853">
            <w:pPr>
              <w:tabs>
                <w:tab w:val="left" w:pos="0"/>
              </w:tabs>
              <w:spacing w:line="240" w:lineRule="exact"/>
              <w:rPr>
                <w:rFonts w:ascii="宋体" w:hAnsi="宋体"/>
                <w:b/>
                <w:sz w:val="21"/>
                <w:szCs w:val="21"/>
              </w:rPr>
            </w:pPr>
          </w:p>
        </w:tc>
      </w:tr>
      <w:tr w:rsidR="00B22391">
        <w:trPr>
          <w:cantSplit/>
          <w:trHeight w:val="2219"/>
          <w:jc w:val="center"/>
        </w:trPr>
        <w:tc>
          <w:tcPr>
            <w:tcW w:w="720" w:type="dxa"/>
            <w:vMerge/>
            <w:vAlign w:val="center"/>
          </w:tcPr>
          <w:p w:rsidR="005B46B4" w:rsidRDefault="00E45853">
            <w:pPr>
              <w:spacing w:line="240" w:lineRule="exact"/>
              <w:jc w:val="center"/>
              <w:rPr>
                <w:b/>
                <w:sz w:val="20"/>
              </w:rPr>
            </w:pPr>
          </w:p>
        </w:tc>
        <w:tc>
          <w:tcPr>
            <w:tcW w:w="9198" w:type="dxa"/>
          </w:tcPr>
          <w:p w:rsidR="005B46B4" w:rsidRPr="005D6D93" w:rsidRDefault="00E4585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Default="00E45853">
            <w:pPr>
              <w:spacing w:line="300" w:lineRule="exact"/>
              <w:rPr>
                <w:rFonts w:ascii="宋体" w:hAnsi="宋体" w:hint="eastAsia"/>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F40D3A" w:rsidRPr="00F40D3A" w:rsidRDefault="00F40D3A" w:rsidP="00F40D3A">
            <w:pPr>
              <w:rPr>
                <w:sz w:val="20"/>
              </w:rPr>
            </w:pPr>
            <w:r w:rsidRPr="00F40D3A">
              <w:rPr>
                <w:rFonts w:hint="eastAsia"/>
                <w:sz w:val="20"/>
              </w:rPr>
              <w:sym w:font="Wingdings 2" w:char="F098"/>
            </w:r>
            <w:r w:rsidRPr="00F40D3A">
              <w:rPr>
                <w:rFonts w:hint="eastAsia"/>
                <w:sz w:val="20"/>
              </w:rPr>
              <w:t>公司总的质量目标为：</w:t>
            </w:r>
          </w:p>
          <w:p w:rsidR="00F40D3A" w:rsidRPr="00F40D3A" w:rsidRDefault="00F40D3A" w:rsidP="00F40D3A">
            <w:pPr>
              <w:rPr>
                <w:sz w:val="20"/>
              </w:rPr>
            </w:pPr>
            <w:r w:rsidRPr="00F40D3A">
              <w:rPr>
                <w:rFonts w:hint="eastAsia"/>
                <w:sz w:val="20"/>
              </w:rPr>
              <w:t>1</w:t>
            </w:r>
            <w:r w:rsidRPr="00F40D3A">
              <w:rPr>
                <w:rFonts w:hint="eastAsia"/>
                <w:sz w:val="20"/>
              </w:rPr>
              <w:t>、维修服务质量合格率</w:t>
            </w:r>
            <w:r w:rsidRPr="00F40D3A">
              <w:rPr>
                <w:rFonts w:hint="eastAsia"/>
                <w:sz w:val="20"/>
              </w:rPr>
              <w:t>100%</w:t>
            </w:r>
            <w:r w:rsidRPr="00F40D3A">
              <w:rPr>
                <w:rFonts w:hint="eastAsia"/>
                <w:sz w:val="20"/>
              </w:rPr>
              <w:t>（维修服务质量合格数÷交付总数</w:t>
            </w:r>
            <w:r w:rsidRPr="00F40D3A">
              <w:rPr>
                <w:rFonts w:hint="eastAsia"/>
                <w:sz w:val="20"/>
              </w:rPr>
              <w:t>x100%</w:t>
            </w:r>
            <w:r w:rsidRPr="00F40D3A">
              <w:rPr>
                <w:rFonts w:hint="eastAsia"/>
                <w:sz w:val="20"/>
              </w:rPr>
              <w:t>）</w:t>
            </w:r>
          </w:p>
          <w:p w:rsidR="00F40D3A" w:rsidRPr="00F40D3A" w:rsidRDefault="00F40D3A" w:rsidP="00F40D3A">
            <w:pPr>
              <w:rPr>
                <w:sz w:val="20"/>
              </w:rPr>
            </w:pPr>
            <w:r w:rsidRPr="00F40D3A">
              <w:rPr>
                <w:rFonts w:hint="eastAsia"/>
                <w:sz w:val="20"/>
              </w:rPr>
              <w:t>2</w:t>
            </w:r>
            <w:r w:rsidRPr="00F40D3A">
              <w:rPr>
                <w:rFonts w:hint="eastAsia"/>
                <w:sz w:val="20"/>
              </w:rPr>
              <w:t>、顾客满意率</w:t>
            </w:r>
            <w:r w:rsidRPr="00F40D3A">
              <w:rPr>
                <w:rFonts w:hint="eastAsia"/>
                <w:sz w:val="20"/>
              </w:rPr>
              <w:t>95%</w:t>
            </w:r>
            <w:r w:rsidRPr="00F40D3A">
              <w:rPr>
                <w:rFonts w:hint="eastAsia"/>
                <w:sz w:val="20"/>
              </w:rPr>
              <w:t>以上</w:t>
            </w:r>
          </w:p>
          <w:p w:rsidR="00F40D3A" w:rsidRPr="00F40D3A" w:rsidRDefault="00F40D3A" w:rsidP="00F40D3A">
            <w:pPr>
              <w:rPr>
                <w:sz w:val="20"/>
              </w:rPr>
            </w:pPr>
            <w:r w:rsidRPr="00F40D3A">
              <w:rPr>
                <w:rFonts w:hint="eastAsia"/>
                <w:sz w:val="20"/>
              </w:rPr>
              <w:t>2020</w:t>
            </w:r>
            <w:r w:rsidRPr="00F40D3A">
              <w:rPr>
                <w:rFonts w:hint="eastAsia"/>
                <w:sz w:val="20"/>
              </w:rPr>
              <w:t>年一季度目标完成情况：维修服务质量合格率</w:t>
            </w:r>
            <w:r w:rsidRPr="00F40D3A">
              <w:rPr>
                <w:rFonts w:hint="eastAsia"/>
                <w:sz w:val="20"/>
              </w:rPr>
              <w:t>100%</w:t>
            </w:r>
            <w:r w:rsidRPr="00F40D3A">
              <w:rPr>
                <w:rFonts w:hint="eastAsia"/>
                <w:sz w:val="20"/>
              </w:rPr>
              <w:t>；顾客满意率</w:t>
            </w:r>
            <w:r w:rsidRPr="00F40D3A">
              <w:rPr>
                <w:rFonts w:hint="eastAsia"/>
                <w:sz w:val="20"/>
              </w:rPr>
              <w:t>96%</w:t>
            </w:r>
            <w:r w:rsidRPr="00F40D3A">
              <w:rPr>
                <w:rFonts w:hint="eastAsia"/>
                <w:sz w:val="20"/>
              </w:rPr>
              <w:t>；</w:t>
            </w:r>
          </w:p>
          <w:p w:rsidR="00F40D3A" w:rsidRPr="00F40D3A" w:rsidRDefault="00F40D3A" w:rsidP="00F40D3A">
            <w:pPr>
              <w:spacing w:line="300" w:lineRule="exact"/>
              <w:rPr>
                <w:rFonts w:ascii="宋体" w:hAnsi="宋体"/>
                <w:b/>
                <w:sz w:val="20"/>
              </w:rPr>
            </w:pPr>
            <w:r w:rsidRPr="00F40D3A">
              <w:rPr>
                <w:rFonts w:hint="eastAsia"/>
                <w:sz w:val="20"/>
              </w:rPr>
              <w:t>公司的质量目标已分解到相关职能部门。</w:t>
            </w:r>
          </w:p>
          <w:p w:rsidR="005B46B4" w:rsidRPr="005D6D93" w:rsidRDefault="00E45853">
            <w:pPr>
              <w:spacing w:line="240" w:lineRule="exact"/>
              <w:rPr>
                <w:rFonts w:ascii="宋体" w:hAnsi="宋体"/>
                <w:b/>
                <w:sz w:val="21"/>
                <w:szCs w:val="21"/>
              </w:rPr>
            </w:pPr>
          </w:p>
        </w:tc>
      </w:tr>
      <w:tr w:rsidR="00B22391">
        <w:trPr>
          <w:cantSplit/>
          <w:trHeight w:val="1502"/>
          <w:jc w:val="center"/>
        </w:trPr>
        <w:tc>
          <w:tcPr>
            <w:tcW w:w="720" w:type="dxa"/>
            <w:vMerge/>
            <w:vAlign w:val="center"/>
          </w:tcPr>
          <w:p w:rsidR="005B46B4" w:rsidRDefault="00E45853">
            <w:pPr>
              <w:spacing w:line="240" w:lineRule="exact"/>
              <w:jc w:val="center"/>
              <w:rPr>
                <w:b/>
                <w:sz w:val="20"/>
              </w:rPr>
            </w:pPr>
          </w:p>
        </w:tc>
        <w:tc>
          <w:tcPr>
            <w:tcW w:w="9198" w:type="dxa"/>
          </w:tcPr>
          <w:p w:rsidR="005B46B4" w:rsidRPr="005D6D93" w:rsidRDefault="00E4585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rsidRDefault="00F40D3A">
            <w:pPr>
              <w:tabs>
                <w:tab w:val="left" w:pos="540"/>
              </w:tabs>
              <w:spacing w:line="240" w:lineRule="exact"/>
              <w:rPr>
                <w:rFonts w:ascii="宋体" w:hAnsi="宋体"/>
                <w:b/>
                <w:sz w:val="21"/>
                <w:szCs w:val="21"/>
              </w:rPr>
            </w:pPr>
            <w:r>
              <w:rPr>
                <w:rFonts w:ascii="宋体" w:hAnsi="宋体" w:hint="eastAsia"/>
                <w:color w:val="000000" w:themeColor="text1"/>
                <w:sz w:val="20"/>
              </w:rPr>
              <w:t>管理体系文件由综合部组织编写，总经理批准发布实施，综合部</w:t>
            </w:r>
            <w:r w:rsidRPr="00B50A0C">
              <w:rPr>
                <w:rFonts w:ascii="宋体" w:hAnsi="宋体" w:hint="eastAsia"/>
                <w:color w:val="000000" w:themeColor="text1"/>
                <w:sz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rPr>
              <w:t>办公室</w:t>
            </w:r>
            <w:r w:rsidRPr="00B50A0C">
              <w:rPr>
                <w:rFonts w:ascii="宋体" w:hAnsi="宋体" w:hint="eastAsia"/>
                <w:color w:val="000000" w:themeColor="text1"/>
                <w:sz w:val="20"/>
              </w:rPr>
              <w:t>根据管理体系要</w:t>
            </w:r>
            <w:r>
              <w:rPr>
                <w:rFonts w:ascii="宋体" w:hAnsi="宋体" w:hint="eastAsia"/>
                <w:color w:val="000000" w:themeColor="text1"/>
                <w:sz w:val="20"/>
              </w:rPr>
              <w:t>求设计了空白表格，按照需求发放，由使用人员填写记录并保存，综合部</w:t>
            </w:r>
            <w:r w:rsidRPr="00B50A0C">
              <w:rPr>
                <w:rFonts w:ascii="宋体" w:hAnsi="宋体" w:hint="eastAsia"/>
                <w:color w:val="000000" w:themeColor="text1"/>
                <w:sz w:val="20"/>
              </w:rPr>
              <w:t>不定期 检查记录的同步性、真实性和填写完整、保存状况。</w:t>
            </w:r>
          </w:p>
        </w:tc>
      </w:tr>
      <w:tr w:rsidR="00B22391">
        <w:trPr>
          <w:cantSplit/>
          <w:trHeight w:val="1520"/>
          <w:jc w:val="center"/>
        </w:trPr>
        <w:tc>
          <w:tcPr>
            <w:tcW w:w="720" w:type="dxa"/>
            <w:vMerge w:val="restart"/>
            <w:textDirection w:val="tbRlV"/>
            <w:vAlign w:val="center"/>
          </w:tcPr>
          <w:p w:rsidR="005B46B4" w:rsidRDefault="00E4585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E4585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F40D3A" w:rsidRDefault="00F40D3A">
            <w:pPr>
              <w:spacing w:line="300" w:lineRule="exact"/>
              <w:rPr>
                <w:rFonts w:ascii="宋体" w:hAnsi="宋体"/>
                <w:b/>
                <w:sz w:val="20"/>
              </w:rPr>
            </w:pPr>
            <w:r w:rsidRPr="00F40D3A">
              <w:rPr>
                <w:sz w:val="20"/>
              </w:rPr>
              <w:t>目前在职员工</w:t>
            </w:r>
            <w:r w:rsidRPr="00F40D3A">
              <w:rPr>
                <w:rFonts w:hint="eastAsia"/>
                <w:sz w:val="20"/>
              </w:rPr>
              <w:t>10</w:t>
            </w:r>
            <w:r w:rsidRPr="00F40D3A">
              <w:rPr>
                <w:rFonts w:hint="eastAsia"/>
                <w:sz w:val="20"/>
              </w:rPr>
              <w:t>人，</w:t>
            </w:r>
            <w:r w:rsidRPr="00F40D3A">
              <w:rPr>
                <w:sz w:val="20"/>
              </w:rPr>
              <w:t>职工队伍相对稳定，均在</w:t>
            </w:r>
            <w:r w:rsidRPr="00F40D3A">
              <w:rPr>
                <w:rFonts w:hint="eastAsia"/>
                <w:sz w:val="20"/>
              </w:rPr>
              <w:t>相关行业</w:t>
            </w:r>
            <w:r w:rsidRPr="00F40D3A">
              <w:rPr>
                <w:sz w:val="20"/>
              </w:rPr>
              <w:t>工作</w:t>
            </w:r>
            <w:r w:rsidRPr="00F40D3A">
              <w:rPr>
                <w:sz w:val="20"/>
              </w:rPr>
              <w:t>5</w:t>
            </w:r>
            <w:r w:rsidRPr="00F40D3A">
              <w:rPr>
                <w:sz w:val="20"/>
              </w:rPr>
              <w:t>年以上，实践经验丰富；</w:t>
            </w:r>
          </w:p>
        </w:tc>
      </w:tr>
      <w:tr w:rsidR="00B22391">
        <w:trPr>
          <w:cantSplit/>
          <w:trHeight w:val="1400"/>
          <w:jc w:val="center"/>
        </w:trPr>
        <w:tc>
          <w:tcPr>
            <w:tcW w:w="720" w:type="dxa"/>
            <w:vMerge/>
            <w:textDirection w:val="tbRlV"/>
            <w:vAlign w:val="center"/>
          </w:tcPr>
          <w:p w:rsidR="005B46B4" w:rsidRDefault="00E45853">
            <w:pPr>
              <w:spacing w:line="240" w:lineRule="exact"/>
              <w:ind w:left="113" w:right="113"/>
              <w:jc w:val="center"/>
              <w:rPr>
                <w:b/>
                <w:szCs w:val="21"/>
              </w:rPr>
            </w:pPr>
          </w:p>
        </w:tc>
        <w:tc>
          <w:tcPr>
            <w:tcW w:w="9198" w:type="dxa"/>
          </w:tcPr>
          <w:p w:rsidR="005B46B4" w:rsidRPr="005D6D93" w:rsidRDefault="00E4585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F40D3A" w:rsidRDefault="00F40D3A">
            <w:pPr>
              <w:spacing w:line="240" w:lineRule="exact"/>
              <w:rPr>
                <w:rFonts w:ascii="宋体" w:hAnsi="宋体"/>
                <w:b/>
                <w:sz w:val="20"/>
              </w:rPr>
            </w:pPr>
            <w:r w:rsidRPr="00F40D3A">
              <w:rPr>
                <w:rFonts w:ascii="宋体" w:hAnsi="宋体" w:cs="Arial" w:hint="eastAsia"/>
                <w:sz w:val="20"/>
              </w:rPr>
              <w:t>天车15/20T、清洗池、地牛、曲轴拆卸工具、缸套拉拔器、维修工具、加注机、压力机</w:t>
            </w:r>
            <w:r w:rsidRPr="00F40D3A">
              <w:rPr>
                <w:rFonts w:ascii="宋体" w:hAnsi="宋体" w:hint="eastAsia"/>
                <w:sz w:val="20"/>
              </w:rPr>
              <w:t>等</w:t>
            </w:r>
          </w:p>
          <w:p w:rsidR="005B46B4" w:rsidRPr="005D6D93" w:rsidRDefault="00E45853">
            <w:pPr>
              <w:spacing w:line="240" w:lineRule="exact"/>
              <w:rPr>
                <w:rFonts w:ascii="宋体" w:hAnsi="宋体"/>
                <w:b/>
                <w:sz w:val="21"/>
                <w:szCs w:val="21"/>
              </w:rPr>
            </w:pPr>
          </w:p>
        </w:tc>
      </w:tr>
      <w:tr w:rsidR="00B22391">
        <w:trPr>
          <w:cantSplit/>
          <w:trHeight w:val="885"/>
          <w:jc w:val="center"/>
        </w:trPr>
        <w:tc>
          <w:tcPr>
            <w:tcW w:w="720" w:type="dxa"/>
            <w:vMerge/>
            <w:textDirection w:val="tbRlV"/>
            <w:vAlign w:val="center"/>
          </w:tcPr>
          <w:p w:rsidR="005B46B4" w:rsidRDefault="00E45853">
            <w:pPr>
              <w:spacing w:line="240" w:lineRule="exact"/>
              <w:ind w:left="113" w:right="113"/>
              <w:jc w:val="center"/>
              <w:rPr>
                <w:b/>
                <w:szCs w:val="21"/>
              </w:rPr>
            </w:pPr>
          </w:p>
        </w:tc>
        <w:tc>
          <w:tcPr>
            <w:tcW w:w="9198" w:type="dxa"/>
          </w:tcPr>
          <w:p w:rsidR="005B46B4" w:rsidRPr="005D6D93" w:rsidRDefault="00E45853">
            <w:pPr>
              <w:spacing w:line="240" w:lineRule="exact"/>
              <w:rPr>
                <w:rFonts w:ascii="宋体" w:hAnsi="宋体"/>
                <w:b/>
                <w:sz w:val="21"/>
                <w:szCs w:val="21"/>
              </w:rPr>
            </w:pPr>
            <w:r w:rsidRPr="005D6D93">
              <w:rPr>
                <w:rFonts w:ascii="宋体" w:hAnsi="宋体" w:hint="eastAsia"/>
                <w:b/>
                <w:sz w:val="21"/>
                <w:szCs w:val="21"/>
              </w:rPr>
              <w:t>过程运行环境</w:t>
            </w:r>
          </w:p>
          <w:p w:rsidR="005B46B4" w:rsidRPr="00F40D3A" w:rsidRDefault="00F40D3A">
            <w:pPr>
              <w:spacing w:line="240" w:lineRule="exact"/>
              <w:rPr>
                <w:rFonts w:ascii="宋体" w:hAnsi="宋体"/>
                <w:b/>
                <w:sz w:val="20"/>
              </w:rPr>
            </w:pPr>
            <w:r w:rsidRPr="00F40D3A">
              <w:rPr>
                <w:rFonts w:asciiTheme="minorEastAsia" w:eastAsiaTheme="minorEastAsia" w:hAnsiTheme="minorEastAsia" w:cstheme="minorEastAsia" w:hint="eastAsia"/>
                <w:sz w:val="20"/>
              </w:rPr>
              <w:t>企业维修车间为租赁，车间包括一个库房，面积共1000平米左右，地面进行了处理，均为绿色硬化地面，进行了区域划分。设备及维修设备摆放整齐，符合要求。</w:t>
            </w:r>
          </w:p>
        </w:tc>
      </w:tr>
      <w:tr w:rsidR="00B22391">
        <w:trPr>
          <w:cantSplit/>
          <w:trHeight w:val="982"/>
          <w:jc w:val="center"/>
        </w:trPr>
        <w:tc>
          <w:tcPr>
            <w:tcW w:w="720" w:type="dxa"/>
            <w:vMerge/>
            <w:textDirection w:val="tbRlV"/>
            <w:vAlign w:val="center"/>
          </w:tcPr>
          <w:p w:rsidR="005B46B4" w:rsidRDefault="00E45853">
            <w:pPr>
              <w:spacing w:line="240" w:lineRule="exact"/>
              <w:ind w:left="113" w:right="113"/>
              <w:jc w:val="center"/>
              <w:rPr>
                <w:b/>
                <w:szCs w:val="21"/>
              </w:rPr>
            </w:pPr>
          </w:p>
        </w:tc>
        <w:tc>
          <w:tcPr>
            <w:tcW w:w="9198" w:type="dxa"/>
          </w:tcPr>
          <w:p w:rsidR="005B46B4" w:rsidRDefault="00E45853">
            <w:pPr>
              <w:spacing w:line="240" w:lineRule="exact"/>
              <w:rPr>
                <w:rFonts w:ascii="宋体" w:hAnsi="宋体" w:hint="eastAsia"/>
                <w:b/>
                <w:sz w:val="21"/>
                <w:szCs w:val="21"/>
              </w:rPr>
            </w:pPr>
            <w:r w:rsidRPr="005D6D93">
              <w:rPr>
                <w:rFonts w:ascii="宋体" w:hAnsi="宋体" w:hint="eastAsia"/>
                <w:b/>
                <w:sz w:val="21"/>
                <w:szCs w:val="21"/>
              </w:rPr>
              <w:t>监视和测量资源</w:t>
            </w:r>
          </w:p>
          <w:p w:rsidR="00F40D3A" w:rsidRPr="00D431FD" w:rsidRDefault="00D431FD">
            <w:pPr>
              <w:spacing w:line="240" w:lineRule="exact"/>
              <w:rPr>
                <w:rFonts w:ascii="宋体" w:hAnsi="宋体"/>
                <w:b/>
                <w:sz w:val="20"/>
              </w:rPr>
            </w:pPr>
            <w:r w:rsidRPr="00D431FD">
              <w:rPr>
                <w:rFonts w:asciiTheme="minorEastAsia" w:eastAsiaTheme="minorEastAsia" w:hAnsiTheme="minorEastAsia" w:cstheme="minorEastAsia" w:hint="eastAsia"/>
                <w:sz w:val="20"/>
              </w:rPr>
              <w:t>游标卡尺、外径千分尺等，可满足维修服务需求，</w:t>
            </w:r>
          </w:p>
        </w:tc>
      </w:tr>
      <w:tr w:rsidR="00D431FD">
        <w:trPr>
          <w:cantSplit/>
          <w:trHeight w:val="1126"/>
          <w:jc w:val="center"/>
        </w:trPr>
        <w:tc>
          <w:tcPr>
            <w:tcW w:w="720" w:type="dxa"/>
            <w:vMerge/>
            <w:textDirection w:val="tbRlV"/>
            <w:vAlign w:val="center"/>
          </w:tcPr>
          <w:p w:rsidR="00D431FD" w:rsidRDefault="00D431FD">
            <w:pPr>
              <w:spacing w:line="240" w:lineRule="exact"/>
              <w:ind w:left="113" w:right="113"/>
              <w:jc w:val="center"/>
              <w:rPr>
                <w:b/>
                <w:szCs w:val="21"/>
              </w:rPr>
            </w:pPr>
          </w:p>
        </w:tc>
        <w:tc>
          <w:tcPr>
            <w:tcW w:w="9198" w:type="dxa"/>
          </w:tcPr>
          <w:p w:rsidR="00D431FD" w:rsidRPr="005D6D93" w:rsidRDefault="00D431FD" w:rsidP="00162E9E">
            <w:pPr>
              <w:spacing w:line="240" w:lineRule="exact"/>
              <w:rPr>
                <w:rFonts w:ascii="宋体" w:hAnsi="宋体"/>
                <w:b/>
                <w:sz w:val="21"/>
                <w:szCs w:val="21"/>
              </w:rPr>
            </w:pPr>
            <w:r w:rsidRPr="005D6D93">
              <w:rPr>
                <w:rFonts w:ascii="宋体" w:hAnsi="宋体" w:hint="eastAsia"/>
                <w:b/>
                <w:sz w:val="21"/>
                <w:szCs w:val="21"/>
              </w:rPr>
              <w:t>知识</w:t>
            </w:r>
          </w:p>
          <w:p w:rsidR="00D431FD" w:rsidRPr="00D431FD" w:rsidRDefault="00D431FD" w:rsidP="00D431FD">
            <w:pPr>
              <w:rPr>
                <w:rFonts w:asciiTheme="minorEastAsia" w:eastAsiaTheme="minorEastAsia" w:hAnsiTheme="minorEastAsia" w:cstheme="minorEastAsia"/>
                <w:sz w:val="20"/>
              </w:rPr>
            </w:pPr>
            <w:r w:rsidRPr="00D431FD">
              <w:rPr>
                <w:rFonts w:asciiTheme="minorEastAsia" w:eastAsiaTheme="minorEastAsia" w:hAnsiTheme="minorEastAsia" w:cstheme="minorEastAsia" w:hint="eastAsia"/>
                <w:sz w:val="20"/>
              </w:rPr>
              <w:sym w:font="Wingdings 2" w:char="F098"/>
            </w:r>
            <w:r w:rsidRPr="00D431FD">
              <w:rPr>
                <w:rFonts w:asciiTheme="minorEastAsia" w:eastAsiaTheme="minorEastAsia" w:hAnsiTheme="minorEastAsia" w:cstheme="minorEastAsia" w:hint="eastAsia"/>
                <w:sz w:val="20"/>
              </w:rPr>
              <w:t>综合部负责公司知识管理的协调工作、无形资产的管理、信息系统的建设与管理以及公司所有制度文件和资料的管理和控制工作并对内、外部知识进行确定、维护、发放与管理。</w:t>
            </w:r>
          </w:p>
          <w:p w:rsidR="00D431FD" w:rsidRPr="00D431FD" w:rsidRDefault="00D431FD" w:rsidP="00D431FD">
            <w:pPr>
              <w:rPr>
                <w:rFonts w:asciiTheme="minorEastAsia" w:eastAsiaTheme="minorEastAsia" w:hAnsiTheme="minorEastAsia" w:cstheme="minorEastAsia"/>
                <w:sz w:val="20"/>
              </w:rPr>
            </w:pPr>
            <w:r w:rsidRPr="00D431FD">
              <w:rPr>
                <w:rFonts w:asciiTheme="minorEastAsia" w:eastAsiaTheme="minorEastAsia" w:hAnsiTheme="minorEastAsia" w:cstheme="minorEastAsia" w:hint="eastAsia"/>
                <w:sz w:val="20"/>
              </w:rPr>
              <w:sym w:font="Wingdings 2" w:char="F098"/>
            </w:r>
            <w:r w:rsidRPr="00D431FD">
              <w:rPr>
                <w:rFonts w:asciiTheme="minorEastAsia" w:eastAsiaTheme="minorEastAsia" w:hAnsiTheme="minorEastAsia" w:cstheme="minorEastAsia" w:hint="eastAsia"/>
                <w:sz w:val="20"/>
              </w:rPr>
              <w:t>已识别的公司内部知识包括：企业管理知识，专业技术知识，市场营销知识，成功经验总结，失败教训案例，培训心得体会。主要有：人员的工作经历、经验、操作技能、作业文件、软件程序等。</w:t>
            </w:r>
          </w:p>
          <w:p w:rsidR="00D431FD" w:rsidRPr="00D431FD" w:rsidRDefault="00D431FD" w:rsidP="00D431FD">
            <w:pPr>
              <w:rPr>
                <w:rFonts w:asciiTheme="minorEastAsia" w:eastAsiaTheme="minorEastAsia" w:hAnsiTheme="minorEastAsia" w:cstheme="minorEastAsia"/>
                <w:sz w:val="20"/>
              </w:rPr>
            </w:pPr>
            <w:r w:rsidRPr="00D431FD">
              <w:rPr>
                <w:rFonts w:asciiTheme="minorEastAsia" w:eastAsiaTheme="minorEastAsia" w:hAnsiTheme="minorEastAsia" w:cstheme="minorEastAsia" w:hint="eastAsia"/>
                <w:sz w:val="20"/>
              </w:rPr>
              <w:sym w:font="Wingdings 2" w:char="F098"/>
            </w:r>
            <w:r w:rsidRPr="00D431FD">
              <w:rPr>
                <w:rFonts w:asciiTheme="minorEastAsia" w:eastAsiaTheme="minorEastAsia" w:hAnsiTheme="minorEastAsia" w:cstheme="minorEastAsia" w:hint="eastAsia"/>
                <w:sz w:val="20"/>
              </w:rPr>
              <w:t>外部知识包括：外来资料、市场信息，学术交流，专业会议，从顾客或外部供方出收集来的知识等。主要有：法律法规：《中华人民共和国产品质量法》、《中华人民共和国产品标准化法》、《中华人民共和国合同法》、《消费者权益保护法》、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第2部分：柴油/天然气双燃料发动机等及安特优技术手册、零件手册等及法律法规及客户要求等。</w:t>
            </w:r>
          </w:p>
          <w:p w:rsidR="00D431FD" w:rsidRPr="005D3FCC" w:rsidRDefault="00D431FD" w:rsidP="00D431FD">
            <w:pPr>
              <w:spacing w:line="240" w:lineRule="exact"/>
              <w:rPr>
                <w:rFonts w:ascii="宋体" w:hAnsi="宋体"/>
                <w:b/>
                <w:sz w:val="20"/>
              </w:rPr>
            </w:pPr>
            <w:r w:rsidRPr="00D431FD">
              <w:rPr>
                <w:rFonts w:asciiTheme="minorEastAsia" w:eastAsiaTheme="minorEastAsia" w:hAnsiTheme="minorEastAsia" w:cstheme="minorEastAsia" w:hint="eastAsia"/>
                <w:sz w:val="20"/>
              </w:rPr>
              <w:sym w:font="Wingdings 2" w:char="F098"/>
            </w:r>
            <w:r w:rsidRPr="00D431FD">
              <w:rPr>
                <w:rFonts w:asciiTheme="minorEastAsia" w:eastAsiaTheme="minorEastAsia" w:hAnsiTheme="minorEastAsia" w:cstheme="minorEastAsia" w:hint="eastAsia"/>
                <w:sz w:val="20"/>
              </w:rPr>
              <w:t>已制定培训计划组织学习相关知识，并按要求不断更新。</w:t>
            </w:r>
          </w:p>
        </w:tc>
      </w:tr>
      <w:tr w:rsidR="00D431FD">
        <w:trPr>
          <w:cantSplit/>
          <w:trHeight w:val="1409"/>
          <w:jc w:val="center"/>
        </w:trPr>
        <w:tc>
          <w:tcPr>
            <w:tcW w:w="720" w:type="dxa"/>
            <w:vMerge/>
            <w:textDirection w:val="tbRlV"/>
            <w:vAlign w:val="center"/>
          </w:tcPr>
          <w:p w:rsidR="00D431FD" w:rsidRDefault="00D431FD">
            <w:pPr>
              <w:spacing w:line="240" w:lineRule="exact"/>
              <w:ind w:left="113" w:right="113"/>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hint="eastAsia"/>
                <w:b/>
                <w:sz w:val="21"/>
                <w:szCs w:val="21"/>
              </w:rPr>
              <w:t>环保设施：</w:t>
            </w:r>
          </w:p>
        </w:tc>
      </w:tr>
      <w:tr w:rsidR="00D431FD">
        <w:trPr>
          <w:cantSplit/>
          <w:trHeight w:val="1258"/>
          <w:jc w:val="center"/>
        </w:trPr>
        <w:tc>
          <w:tcPr>
            <w:tcW w:w="720" w:type="dxa"/>
            <w:vMerge/>
            <w:textDirection w:val="tbRlV"/>
            <w:vAlign w:val="center"/>
          </w:tcPr>
          <w:p w:rsidR="00D431FD" w:rsidRDefault="00D431FD">
            <w:pPr>
              <w:spacing w:line="240" w:lineRule="exact"/>
              <w:ind w:left="113" w:right="113"/>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hint="eastAsia"/>
                <w:b/>
                <w:sz w:val="21"/>
                <w:szCs w:val="21"/>
              </w:rPr>
              <w:t>职业健康安全设施：</w:t>
            </w:r>
          </w:p>
        </w:tc>
      </w:tr>
      <w:tr w:rsidR="00D431FD">
        <w:trPr>
          <w:cantSplit/>
          <w:trHeight w:val="2531"/>
          <w:jc w:val="center"/>
        </w:trPr>
        <w:tc>
          <w:tcPr>
            <w:tcW w:w="720" w:type="dxa"/>
            <w:vMerge w:val="restart"/>
            <w:textDirection w:val="tbRlV"/>
            <w:vAlign w:val="center"/>
          </w:tcPr>
          <w:p w:rsidR="00D431FD" w:rsidRDefault="00D431FD">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D431FD" w:rsidRPr="005D6D93" w:rsidRDefault="00D431FD">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D431FD" w:rsidRDefault="00D431FD">
            <w:pPr>
              <w:spacing w:line="300" w:lineRule="exact"/>
              <w:ind w:left="1"/>
              <w:rPr>
                <w:rFonts w:ascii="宋体" w:hAnsi="宋体" w:hint="eastAsia"/>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D431FD" w:rsidRPr="00D431FD" w:rsidRDefault="00D431FD" w:rsidP="00D431FD">
            <w:pPr>
              <w:rPr>
                <w:sz w:val="20"/>
              </w:rPr>
            </w:pPr>
            <w:r w:rsidRPr="00D431FD">
              <w:rPr>
                <w:rFonts w:hint="eastAsia"/>
                <w:sz w:val="20"/>
              </w:rPr>
              <w:sym w:font="Wingdings 2" w:char="F098"/>
            </w:r>
            <w:r w:rsidRPr="00D431FD">
              <w:rPr>
                <w:rFonts w:hint="eastAsia"/>
                <w:sz w:val="20"/>
              </w:rPr>
              <w:t>企业策划并制定了质量方针：</w:t>
            </w:r>
          </w:p>
          <w:p w:rsidR="00D431FD" w:rsidRPr="00D431FD" w:rsidRDefault="00D431FD" w:rsidP="00D431FD">
            <w:pPr>
              <w:rPr>
                <w:sz w:val="20"/>
              </w:rPr>
            </w:pPr>
            <w:r w:rsidRPr="00D431FD">
              <w:rPr>
                <w:rFonts w:hint="eastAsia"/>
                <w:sz w:val="20"/>
              </w:rPr>
              <w:t>“以人为本，设计领先，</w:t>
            </w:r>
          </w:p>
          <w:p w:rsidR="00D431FD" w:rsidRPr="00D431FD" w:rsidRDefault="00D431FD" w:rsidP="00D431FD">
            <w:pPr>
              <w:ind w:firstLineChars="100" w:firstLine="200"/>
              <w:rPr>
                <w:sz w:val="20"/>
              </w:rPr>
            </w:pPr>
            <w:r w:rsidRPr="00D431FD">
              <w:rPr>
                <w:rFonts w:hint="eastAsia"/>
                <w:sz w:val="20"/>
              </w:rPr>
              <w:t>管理规范，质量优良，</w:t>
            </w:r>
          </w:p>
          <w:p w:rsidR="00D431FD" w:rsidRPr="00D431FD" w:rsidRDefault="00D431FD" w:rsidP="00D431FD">
            <w:pPr>
              <w:ind w:firstLineChars="100" w:firstLine="200"/>
              <w:rPr>
                <w:sz w:val="20"/>
              </w:rPr>
            </w:pPr>
            <w:r w:rsidRPr="00D431FD">
              <w:rPr>
                <w:rFonts w:hint="eastAsia"/>
                <w:sz w:val="20"/>
              </w:rPr>
              <w:t>用户至上，顾客满意”</w:t>
            </w:r>
          </w:p>
          <w:p w:rsidR="00D431FD" w:rsidRPr="00D431FD" w:rsidRDefault="00D431FD" w:rsidP="00D431FD">
            <w:pPr>
              <w:rPr>
                <w:sz w:val="20"/>
              </w:rPr>
            </w:pPr>
            <w:r w:rsidRPr="00D431FD">
              <w:rPr>
                <w:rFonts w:hint="eastAsia"/>
                <w:sz w:val="20"/>
              </w:rPr>
              <w:sym w:font="Wingdings 2" w:char="F098"/>
            </w:r>
            <w:r w:rsidRPr="00D431FD">
              <w:rPr>
                <w:rFonts w:hint="eastAsia"/>
                <w:sz w:val="20"/>
              </w:rPr>
              <w:t>方针在质量手册中予以规定，经总经理批准实施。</w:t>
            </w:r>
          </w:p>
          <w:p w:rsidR="00D431FD" w:rsidRPr="00D431FD" w:rsidRDefault="00D431FD" w:rsidP="00D431FD">
            <w:pPr>
              <w:rPr>
                <w:sz w:val="20"/>
              </w:rPr>
            </w:pPr>
            <w:r w:rsidRPr="00D431FD">
              <w:rPr>
                <w:rFonts w:hint="eastAsia"/>
                <w:sz w:val="20"/>
              </w:rPr>
              <w:sym w:font="Wingdings 2" w:char="F098"/>
            </w:r>
            <w:r w:rsidRPr="00D431FD">
              <w:rPr>
                <w:rFonts w:hint="eastAsia"/>
                <w:sz w:val="20"/>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rsidR="00D431FD" w:rsidRPr="005D6D93" w:rsidRDefault="00D431FD" w:rsidP="00D431FD">
            <w:pPr>
              <w:spacing w:line="300" w:lineRule="exact"/>
              <w:ind w:left="1"/>
              <w:rPr>
                <w:rFonts w:ascii="宋体" w:hAnsi="宋体"/>
                <w:b/>
                <w:sz w:val="21"/>
                <w:szCs w:val="21"/>
              </w:rPr>
            </w:pPr>
            <w:r w:rsidRPr="00D431FD">
              <w:rPr>
                <w:sz w:val="20"/>
              </w:rPr>
              <w:sym w:font="Wingdings 2" w:char="F098"/>
            </w:r>
            <w:r w:rsidRPr="00D431FD">
              <w:rPr>
                <w:sz w:val="20"/>
              </w:rPr>
              <w:t>通过会议传达，沟通，让全体员工理解执行。并定期进行评审（一般一年一次）。</w:t>
            </w:r>
          </w:p>
        </w:tc>
      </w:tr>
      <w:tr w:rsidR="00D431FD">
        <w:trPr>
          <w:cantSplit/>
          <w:trHeight w:val="2553"/>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rsidP="00BA42C1">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D431FD" w:rsidRPr="005D6D93" w:rsidRDefault="00D431FD">
            <w:pPr>
              <w:spacing w:line="240" w:lineRule="exact"/>
              <w:rPr>
                <w:rFonts w:ascii="宋体" w:hAnsi="宋体"/>
                <w:b/>
                <w:sz w:val="21"/>
                <w:szCs w:val="21"/>
              </w:rPr>
            </w:pPr>
          </w:p>
          <w:p w:rsidR="00D431FD" w:rsidRPr="005D3FCC" w:rsidRDefault="00D431FD" w:rsidP="00D431FD">
            <w:pPr>
              <w:spacing w:line="240" w:lineRule="exact"/>
              <w:rPr>
                <w:rFonts w:asciiTheme="minorEastAsia" w:eastAsiaTheme="minorEastAsia" w:hAnsiTheme="minorEastAsia"/>
                <w:b/>
                <w:color w:val="000000" w:themeColor="text1"/>
                <w:sz w:val="21"/>
                <w:szCs w:val="21"/>
              </w:rPr>
            </w:pPr>
            <w:r w:rsidRPr="005D3FCC">
              <w:rPr>
                <w:rFonts w:asciiTheme="minorEastAsia" w:eastAsiaTheme="minorEastAsia" w:hAnsiTheme="minorEastAsia" w:hint="eastAsia"/>
                <w:b/>
                <w:color w:val="000000" w:themeColor="text1"/>
                <w:sz w:val="21"/>
                <w:szCs w:val="21"/>
              </w:rPr>
              <w:t>内部沟通的情况：内部沟通方式：文件、会议、电话、面谈等方式进行内部沟通</w:t>
            </w:r>
          </w:p>
          <w:p w:rsidR="00D431FD" w:rsidRPr="005D3FCC" w:rsidRDefault="00D431FD" w:rsidP="00D431FD">
            <w:pPr>
              <w:spacing w:line="240" w:lineRule="exact"/>
              <w:rPr>
                <w:rFonts w:asciiTheme="minorEastAsia" w:eastAsiaTheme="minorEastAsia" w:hAnsiTheme="minorEastAsia"/>
                <w:b/>
                <w:color w:val="000000" w:themeColor="text1"/>
                <w:sz w:val="21"/>
                <w:szCs w:val="21"/>
              </w:rPr>
            </w:pPr>
            <w:r w:rsidRPr="005D3FCC">
              <w:rPr>
                <w:rFonts w:asciiTheme="minorEastAsia" w:eastAsiaTheme="minorEastAsia" w:hAnsiTheme="minorEastAsia" w:hint="eastAsia"/>
                <w:b/>
                <w:color w:val="000000" w:themeColor="text1"/>
                <w:sz w:val="21"/>
                <w:szCs w:val="21"/>
              </w:rPr>
              <w:t xml:space="preserve">                内部沟通的效果：沟通顺畅</w:t>
            </w:r>
          </w:p>
          <w:p w:rsidR="00D431FD" w:rsidRPr="005D3FCC" w:rsidRDefault="00D431FD" w:rsidP="00D431FD">
            <w:pPr>
              <w:spacing w:line="240" w:lineRule="exact"/>
              <w:rPr>
                <w:rFonts w:asciiTheme="minorEastAsia" w:eastAsiaTheme="minorEastAsia" w:hAnsiTheme="minorEastAsia"/>
                <w:b/>
                <w:color w:val="000000" w:themeColor="text1"/>
                <w:sz w:val="21"/>
                <w:szCs w:val="21"/>
              </w:rPr>
            </w:pPr>
          </w:p>
          <w:p w:rsidR="00D431FD" w:rsidRPr="005D3FCC" w:rsidRDefault="00D431FD" w:rsidP="00D431FD">
            <w:pPr>
              <w:spacing w:line="240" w:lineRule="exact"/>
              <w:rPr>
                <w:rFonts w:asciiTheme="minorEastAsia" w:eastAsiaTheme="minorEastAsia" w:hAnsiTheme="minorEastAsia"/>
                <w:b/>
                <w:color w:val="000000" w:themeColor="text1"/>
                <w:sz w:val="21"/>
                <w:szCs w:val="21"/>
              </w:rPr>
            </w:pPr>
            <w:r w:rsidRPr="005D3FCC">
              <w:rPr>
                <w:rFonts w:asciiTheme="minorEastAsia" w:eastAsiaTheme="minorEastAsia" w:hAnsiTheme="minorEastAsia" w:hint="eastAsia"/>
                <w:b/>
                <w:color w:val="000000" w:themeColor="text1"/>
                <w:sz w:val="21"/>
                <w:szCs w:val="21"/>
              </w:rPr>
              <w:t>组织对外联络，关注顾客的感受情况（QMS）：对顾客回访，进行满意度调查</w:t>
            </w:r>
          </w:p>
          <w:p w:rsidR="00D431FD" w:rsidRPr="00D431FD"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D431FD" w:rsidRPr="005D6D93"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D431FD" w:rsidRPr="005D6D93"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D431FD" w:rsidRPr="005D6D93"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D431FD">
        <w:trPr>
          <w:cantSplit/>
          <w:trHeight w:val="2250"/>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D431FD" w:rsidRPr="005D6D93" w:rsidRDefault="00D431FD" w:rsidP="00BA42C1">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D431FD" w:rsidRPr="009066A6" w:rsidRDefault="00D431FD" w:rsidP="00D431FD">
            <w:pPr>
              <w:rPr>
                <w:rFonts w:ascii="宋体" w:hAnsi="宋体"/>
                <w:sz w:val="20"/>
              </w:rPr>
            </w:pPr>
            <w:r w:rsidRPr="009066A6">
              <w:rPr>
                <w:rFonts w:ascii="宋体" w:hAnsi="宋体" w:hint="eastAsia"/>
                <w:sz w:val="20"/>
              </w:rPr>
              <w:sym w:font="Wingdings 2" w:char="F098"/>
            </w:r>
            <w:r w:rsidR="009D189A">
              <w:rPr>
                <w:rFonts w:ascii="宋体" w:hAnsi="宋体" w:hint="eastAsia"/>
                <w:sz w:val="20"/>
              </w:rPr>
              <w:t>企业提供的资料显示生产程序：维修部、供销部共同对客户提出的要求进行评审，确定维修设备的数量、技术要求要求、工期及其它要求；然后向维修部传递维修通知，维修</w:t>
            </w:r>
            <w:r w:rsidRPr="009066A6">
              <w:rPr>
                <w:rFonts w:ascii="宋体" w:hAnsi="宋体" w:hint="eastAsia"/>
                <w:sz w:val="20"/>
              </w:rPr>
              <w:t>部根据通知的内容，受控条件得到图纸、操作规程操</w:t>
            </w:r>
            <w:r w:rsidR="009D189A">
              <w:rPr>
                <w:rFonts w:ascii="宋体" w:hAnsi="宋体" w:hint="eastAsia"/>
                <w:sz w:val="20"/>
              </w:rPr>
              <w:t>作，特殊过程使用作业指导书等。使用设备和量具，进行测量。根据维修要求，维修部下达维修</w:t>
            </w:r>
            <w:r w:rsidRPr="009066A6">
              <w:rPr>
                <w:rFonts w:ascii="宋体" w:hAnsi="宋体" w:hint="eastAsia"/>
                <w:sz w:val="20"/>
              </w:rPr>
              <w:t>任务书。</w:t>
            </w:r>
          </w:p>
          <w:p w:rsidR="00D431FD" w:rsidRPr="009066A6" w:rsidRDefault="00D431FD" w:rsidP="00D431FD">
            <w:pPr>
              <w:pStyle w:val="Default"/>
              <w:autoSpaceDE/>
              <w:autoSpaceDN/>
              <w:adjustRightInd/>
              <w:spacing w:line="340" w:lineRule="exact"/>
              <w:rPr>
                <w:rFonts w:hAnsi="宋体"/>
                <w:color w:val="auto"/>
                <w:kern w:val="2"/>
                <w:sz w:val="20"/>
                <w:szCs w:val="20"/>
              </w:rPr>
            </w:pPr>
            <w:r w:rsidRPr="009066A6">
              <w:rPr>
                <w:rFonts w:hAnsi="宋体" w:hint="eastAsia"/>
                <w:color w:val="auto"/>
                <w:kern w:val="2"/>
                <w:sz w:val="20"/>
                <w:szCs w:val="20"/>
              </w:rPr>
              <w:sym w:font="Wingdings 2" w:char="F098"/>
            </w:r>
            <w:r w:rsidRPr="009066A6">
              <w:rPr>
                <w:rFonts w:hAnsi="宋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D431FD" w:rsidRPr="009066A6" w:rsidRDefault="00D431FD" w:rsidP="00D431FD">
            <w:pPr>
              <w:pStyle w:val="Default"/>
              <w:autoSpaceDE/>
              <w:autoSpaceDN/>
              <w:adjustRightInd/>
              <w:spacing w:line="340" w:lineRule="exact"/>
              <w:rPr>
                <w:rFonts w:hAnsi="宋体"/>
                <w:color w:val="auto"/>
                <w:kern w:val="2"/>
                <w:sz w:val="20"/>
                <w:szCs w:val="20"/>
              </w:rPr>
            </w:pPr>
            <w:r w:rsidRPr="009066A6">
              <w:rPr>
                <w:rFonts w:hAnsi="宋体" w:hint="eastAsia"/>
                <w:color w:val="auto"/>
                <w:kern w:val="2"/>
                <w:sz w:val="20"/>
                <w:szCs w:val="20"/>
                <w:lang w:val="en-GB"/>
              </w:rPr>
              <w:sym w:font="Wingdings 2" w:char="F098"/>
            </w:r>
            <w:r w:rsidR="009D189A">
              <w:rPr>
                <w:rFonts w:hAnsi="宋体" w:hint="eastAsia"/>
                <w:color w:val="auto"/>
                <w:kern w:val="2"/>
                <w:sz w:val="20"/>
                <w:szCs w:val="20"/>
                <w:lang w:val="en-GB"/>
              </w:rPr>
              <w:t>维修过程控制：拆卸</w:t>
            </w:r>
            <w:r w:rsidRPr="009066A6">
              <w:rPr>
                <w:rFonts w:hAnsi="宋体" w:hint="eastAsia"/>
                <w:color w:val="auto"/>
                <w:kern w:val="2"/>
                <w:sz w:val="20"/>
                <w:szCs w:val="20"/>
                <w:lang w:val="en-GB"/>
              </w:rPr>
              <w:t>、组装、</w:t>
            </w:r>
            <w:r w:rsidR="009D189A">
              <w:rPr>
                <w:rFonts w:hAnsi="宋体" w:hint="eastAsia"/>
                <w:color w:val="auto"/>
                <w:kern w:val="2"/>
                <w:sz w:val="20"/>
                <w:szCs w:val="20"/>
                <w:lang w:val="en-GB"/>
              </w:rPr>
              <w:t>调试</w:t>
            </w:r>
            <w:r w:rsidRPr="009066A6">
              <w:rPr>
                <w:rFonts w:hint="eastAsia"/>
                <w:sz w:val="20"/>
                <w:szCs w:val="20"/>
              </w:rPr>
              <w:t>等过程</w:t>
            </w:r>
            <w:r w:rsidR="009D189A">
              <w:rPr>
                <w:rFonts w:hAnsi="宋体" w:hint="eastAsia"/>
                <w:color w:val="auto"/>
                <w:kern w:val="2"/>
                <w:sz w:val="20"/>
                <w:szCs w:val="20"/>
                <w:lang w:val="en-GB"/>
              </w:rPr>
              <w:t>；制定了维修</w:t>
            </w:r>
            <w:r w:rsidRPr="009066A6">
              <w:rPr>
                <w:rFonts w:hAnsi="宋体" w:hint="eastAsia"/>
                <w:color w:val="auto"/>
                <w:kern w:val="2"/>
                <w:sz w:val="20"/>
                <w:szCs w:val="20"/>
              </w:rPr>
              <w:t>设备管理制度、设备操作规程、作业指导书、成品检验规范等管理技术文件。</w:t>
            </w:r>
          </w:p>
          <w:p w:rsidR="00D431FD" w:rsidRPr="005D3FCC" w:rsidRDefault="00D431FD" w:rsidP="00D431FD">
            <w:pPr>
              <w:rPr>
                <w:sz w:val="20"/>
              </w:rPr>
            </w:pPr>
            <w:r w:rsidRPr="009066A6">
              <w:rPr>
                <w:rFonts w:hAnsi="宋体" w:hint="eastAsia"/>
                <w:sz w:val="20"/>
              </w:rPr>
              <w:sym w:font="Wingdings 2" w:char="F098"/>
            </w:r>
            <w:r w:rsidRPr="009066A6">
              <w:rPr>
                <w:rFonts w:hAnsi="宋体" w:hint="eastAsia"/>
                <w:sz w:val="20"/>
              </w:rPr>
              <w:t>配备了</w:t>
            </w:r>
            <w:r w:rsidR="009D189A" w:rsidRPr="009D189A">
              <w:rPr>
                <w:rFonts w:ascii="宋体" w:hAnsi="宋体" w:cs="Arial" w:hint="eastAsia"/>
                <w:sz w:val="20"/>
              </w:rPr>
              <w:t>天车15/20T、清洗池、地牛、曲轴拆卸工具、缸套拉拔器、维修工具、加注机、压力机</w:t>
            </w:r>
            <w:r w:rsidR="009D189A" w:rsidRPr="009D189A">
              <w:rPr>
                <w:rFonts w:ascii="宋体" w:hAnsi="宋体" w:hint="eastAsia"/>
                <w:sz w:val="20"/>
              </w:rPr>
              <w:t>等</w:t>
            </w:r>
            <w:r w:rsidR="009D189A" w:rsidRPr="009D189A">
              <w:rPr>
                <w:rFonts w:asciiTheme="minorEastAsia" w:eastAsiaTheme="minorEastAsia" w:hAnsiTheme="minorEastAsia" w:hint="eastAsia"/>
                <w:sz w:val="20"/>
              </w:rPr>
              <w:t>，满足维修</w:t>
            </w:r>
            <w:r w:rsidRPr="009D189A">
              <w:rPr>
                <w:rFonts w:asciiTheme="minorEastAsia" w:eastAsiaTheme="minorEastAsia" w:hAnsiTheme="minorEastAsia" w:hint="eastAsia"/>
                <w:sz w:val="20"/>
              </w:rPr>
              <w:t>需求</w:t>
            </w:r>
            <w:r w:rsidRPr="005D3FCC">
              <w:rPr>
                <w:rFonts w:asciiTheme="minorEastAsia" w:eastAsiaTheme="minorEastAsia" w:hAnsiTheme="minorEastAsia" w:hint="eastAsia"/>
                <w:sz w:val="20"/>
              </w:rPr>
              <w:t>。</w:t>
            </w:r>
          </w:p>
          <w:p w:rsidR="00D431FD" w:rsidRPr="005D3FCC" w:rsidRDefault="00D431FD" w:rsidP="00D431FD">
            <w:pPr>
              <w:rPr>
                <w:rFonts w:ascii="宋体" w:hAnsi="宋体"/>
                <w:sz w:val="20"/>
              </w:rPr>
            </w:pPr>
            <w:r w:rsidRPr="009066A6">
              <w:rPr>
                <w:rFonts w:hint="eastAsia"/>
                <w:sz w:val="20"/>
              </w:rPr>
              <w:sym w:font="Wingdings 2" w:char="F098"/>
            </w:r>
            <w:r w:rsidRPr="009066A6">
              <w:rPr>
                <w:rFonts w:hint="eastAsia"/>
                <w:sz w:val="20"/>
              </w:rPr>
              <w:t>配备了</w:t>
            </w:r>
            <w:r w:rsidRPr="005D3FCC">
              <w:rPr>
                <w:rFonts w:ascii="宋体" w:hAnsi="宋体" w:hint="eastAsia"/>
                <w:sz w:val="20"/>
              </w:rPr>
              <w:t>数显</w:t>
            </w:r>
            <w:r w:rsidRPr="005D3FCC">
              <w:rPr>
                <w:rFonts w:hint="eastAsia"/>
                <w:sz w:val="20"/>
              </w:rPr>
              <w:t>游标卡尺（</w:t>
            </w:r>
            <w:r w:rsidRPr="005D3FCC">
              <w:rPr>
                <w:rFonts w:hint="eastAsia"/>
                <w:sz w:val="20"/>
              </w:rPr>
              <w:t>0-150</w:t>
            </w:r>
            <w:r w:rsidRPr="005D3FCC">
              <w:rPr>
                <w:rFonts w:hint="eastAsia"/>
                <w:sz w:val="20"/>
              </w:rPr>
              <w:t>）</w:t>
            </w:r>
            <w:r w:rsidRPr="005D3FCC">
              <w:rPr>
                <w:rFonts w:hint="eastAsia"/>
                <w:sz w:val="20"/>
              </w:rPr>
              <w:t>mm</w:t>
            </w:r>
            <w:r w:rsidRPr="005D3FCC">
              <w:rPr>
                <w:rFonts w:hint="eastAsia"/>
                <w:sz w:val="20"/>
              </w:rPr>
              <w:t>、外径千分尺</w:t>
            </w:r>
            <w:r w:rsidR="009D189A">
              <w:rPr>
                <w:rFonts w:hint="eastAsia"/>
                <w:sz w:val="20"/>
              </w:rPr>
              <w:t>、</w:t>
            </w:r>
            <w:r w:rsidRPr="005D3FCC">
              <w:rPr>
                <w:rFonts w:hint="eastAsia"/>
                <w:sz w:val="20"/>
              </w:rPr>
              <w:t>钢卷尺等，满足检验需求。</w:t>
            </w:r>
          </w:p>
          <w:p w:rsidR="00D431FD" w:rsidRPr="009066A6" w:rsidRDefault="00D431FD" w:rsidP="00D431FD">
            <w:pPr>
              <w:pStyle w:val="Default"/>
              <w:autoSpaceDE/>
              <w:autoSpaceDN/>
              <w:adjustRightInd/>
              <w:spacing w:line="340" w:lineRule="exact"/>
              <w:rPr>
                <w:rFonts w:hAnsi="宋体"/>
                <w:sz w:val="20"/>
                <w:szCs w:val="20"/>
              </w:rPr>
            </w:pPr>
            <w:r w:rsidRPr="009066A6">
              <w:rPr>
                <w:rFonts w:hAnsi="宋体" w:hint="eastAsia"/>
                <w:color w:val="auto"/>
                <w:kern w:val="2"/>
                <w:sz w:val="20"/>
                <w:szCs w:val="20"/>
              </w:rPr>
              <w:sym w:font="Wingdings 2" w:char="F098"/>
            </w:r>
            <w:r w:rsidR="009D189A">
              <w:rPr>
                <w:rFonts w:hAnsi="宋体" w:hint="eastAsia"/>
                <w:color w:val="auto"/>
                <w:kern w:val="2"/>
                <w:sz w:val="20"/>
                <w:szCs w:val="20"/>
                <w:lang w:val="en-GB"/>
              </w:rPr>
              <w:t>产品检验：分为原材料、维修配件</w:t>
            </w:r>
            <w:r w:rsidRPr="009066A6">
              <w:rPr>
                <w:rFonts w:hAnsi="宋体" w:hint="eastAsia"/>
                <w:color w:val="auto"/>
                <w:kern w:val="2"/>
                <w:sz w:val="20"/>
                <w:szCs w:val="20"/>
                <w:lang w:val="en-GB"/>
              </w:rPr>
              <w:t>及成品检验，原材料采取进货验证，</w:t>
            </w:r>
            <w:r w:rsidR="009D189A">
              <w:rPr>
                <w:rFonts w:hAnsi="宋体" w:hint="eastAsia"/>
                <w:color w:val="auto"/>
                <w:kern w:val="2"/>
                <w:sz w:val="20"/>
                <w:szCs w:val="20"/>
                <w:lang w:val="en-GB"/>
              </w:rPr>
              <w:t>维修配件</w:t>
            </w:r>
            <w:r w:rsidRPr="009066A6">
              <w:rPr>
                <w:rFonts w:hAnsi="宋体" w:hint="eastAsia"/>
                <w:color w:val="auto"/>
                <w:kern w:val="2"/>
                <w:sz w:val="20"/>
                <w:szCs w:val="20"/>
                <w:lang w:val="en-GB"/>
              </w:rPr>
              <w:t>采取随工序检验</w:t>
            </w:r>
            <w:r w:rsidR="009D189A">
              <w:rPr>
                <w:rFonts w:hAnsi="宋体" w:hint="eastAsia"/>
                <w:color w:val="auto"/>
                <w:kern w:val="2"/>
                <w:sz w:val="20"/>
                <w:szCs w:val="20"/>
                <w:lang w:val="en-GB"/>
              </w:rPr>
              <w:t>。</w:t>
            </w:r>
          </w:p>
          <w:p w:rsidR="00D431FD" w:rsidRPr="009066A6" w:rsidRDefault="00D431FD" w:rsidP="00D431FD">
            <w:pPr>
              <w:rPr>
                <w:rFonts w:ascii="宋体" w:hAnsi="宋体"/>
                <w:sz w:val="20"/>
              </w:rPr>
            </w:pPr>
            <w:r w:rsidRPr="009066A6">
              <w:rPr>
                <w:rFonts w:ascii="宋体" w:hAnsi="宋体" w:hint="eastAsia"/>
                <w:sz w:val="20"/>
                <w:lang w:val="en-GB"/>
              </w:rPr>
              <w:sym w:font="Wingdings 2" w:char="F098"/>
            </w:r>
            <w:r w:rsidRPr="009066A6">
              <w:rPr>
                <w:rFonts w:ascii="宋体" w:hAnsi="宋体" w:hint="eastAsia"/>
                <w:sz w:val="20"/>
                <w:lang w:val="en-GB"/>
              </w:rPr>
              <w:t>产品销售过程：</w:t>
            </w:r>
            <w:r w:rsidRPr="009066A6">
              <w:rPr>
                <w:rFonts w:ascii="宋体" w:hAnsi="宋体" w:hint="eastAsia"/>
                <w:sz w:val="20"/>
              </w:rPr>
              <w:t>公司主要产品为</w:t>
            </w:r>
            <w:r w:rsidR="009D189A" w:rsidRPr="009D189A">
              <w:rPr>
                <w:sz w:val="20"/>
              </w:rPr>
              <w:t>主要从事</w:t>
            </w:r>
            <w:r w:rsidR="009D189A" w:rsidRPr="009D189A">
              <w:rPr>
                <w:rFonts w:ascii="宋体" w:hAnsi="宋体" w:hint="eastAsia"/>
                <w:sz w:val="20"/>
              </w:rPr>
              <w:t>柴油发动机的维修；发动机配件的销售</w:t>
            </w:r>
            <w:r w:rsidRPr="009D189A">
              <w:rPr>
                <w:rFonts w:ascii="宋体" w:hAnsi="宋体" w:hint="eastAsia"/>
                <w:sz w:val="20"/>
              </w:rPr>
              <w:t>，与产品有关的要求主要体</w:t>
            </w:r>
            <w:r w:rsidRPr="009066A6">
              <w:rPr>
                <w:rFonts w:ascii="宋体" w:hAnsi="宋体" w:hint="eastAsia"/>
                <w:sz w:val="20"/>
              </w:rPr>
              <w:t>现在标书、合同及相关法律法规及标准中。一般通过电话、老客户介绍、招投标等方式进行销售。</w:t>
            </w:r>
            <w:r w:rsidR="009D189A">
              <w:rPr>
                <w:rFonts w:ascii="宋体" w:hAnsi="宋体" w:hint="eastAsia"/>
                <w:sz w:val="20"/>
              </w:rPr>
              <w:t>在签订正式合同前，由总经理组织进行合同评审，签订合同后，组织维修</w:t>
            </w:r>
            <w:r w:rsidRPr="009066A6">
              <w:rPr>
                <w:rFonts w:ascii="宋体" w:hAnsi="宋体" w:hint="eastAsia"/>
                <w:sz w:val="20"/>
              </w:rPr>
              <w:t>及时与客户沟通，按时交付。收集顾客对产品的反馈信息，开展顾客满意度调查，包括顾客抱怨和投诉。经查符合要求。</w:t>
            </w:r>
          </w:p>
          <w:p w:rsidR="00D431FD" w:rsidRPr="009066A6" w:rsidRDefault="00D431FD" w:rsidP="00D431FD">
            <w:pPr>
              <w:pStyle w:val="Default"/>
              <w:spacing w:line="276" w:lineRule="auto"/>
              <w:jc w:val="both"/>
              <w:rPr>
                <w:rFonts w:hAnsi="宋体"/>
                <w:sz w:val="20"/>
                <w:szCs w:val="20"/>
              </w:rPr>
            </w:pPr>
            <w:r w:rsidRPr="009066A6">
              <w:rPr>
                <w:rFonts w:hAnsi="宋体"/>
                <w:sz w:val="20"/>
                <w:szCs w:val="20"/>
                <w:lang w:val="en-GB"/>
              </w:rPr>
              <w:sym w:font="Wingdings 2" w:char="F098"/>
            </w:r>
            <w:r w:rsidR="009D189A">
              <w:rPr>
                <w:rFonts w:hAnsi="宋体" w:hint="eastAsia"/>
                <w:sz w:val="20"/>
                <w:szCs w:val="20"/>
              </w:rPr>
              <w:t>该公司目前经识别的特殊过程：销售</w:t>
            </w:r>
            <w:r w:rsidRPr="009066A6">
              <w:rPr>
                <w:rFonts w:hAnsi="宋体" w:hint="eastAsia"/>
                <w:sz w:val="20"/>
                <w:szCs w:val="20"/>
              </w:rPr>
              <w:t>。</w:t>
            </w:r>
          </w:p>
          <w:p w:rsidR="00D431FD" w:rsidRPr="009066A6" w:rsidRDefault="00D431FD" w:rsidP="00D431FD">
            <w:pPr>
              <w:pStyle w:val="Default"/>
              <w:spacing w:line="276" w:lineRule="auto"/>
              <w:jc w:val="both"/>
              <w:rPr>
                <w:rFonts w:hAnsi="宋体"/>
                <w:sz w:val="20"/>
                <w:szCs w:val="20"/>
              </w:rPr>
            </w:pPr>
            <w:r w:rsidRPr="009066A6">
              <w:rPr>
                <w:rFonts w:hAnsi="宋体" w:hint="eastAsia"/>
                <w:sz w:val="20"/>
                <w:szCs w:val="20"/>
              </w:rPr>
              <w:t>外包过程</w:t>
            </w:r>
            <w:r w:rsidR="009D189A">
              <w:rPr>
                <w:rFonts w:hAnsi="宋体" w:hint="eastAsia"/>
                <w:sz w:val="20"/>
                <w:szCs w:val="20"/>
              </w:rPr>
              <w:t>：无</w:t>
            </w:r>
          </w:p>
          <w:p w:rsidR="00D431FD" w:rsidRPr="009066A6" w:rsidRDefault="00D431FD" w:rsidP="00D431FD">
            <w:pPr>
              <w:pStyle w:val="Default"/>
              <w:spacing w:line="276" w:lineRule="auto"/>
              <w:jc w:val="both"/>
              <w:rPr>
                <w:rFonts w:hAnsi="宋体"/>
                <w:sz w:val="20"/>
                <w:szCs w:val="20"/>
              </w:rPr>
            </w:pPr>
            <w:r w:rsidRPr="009066A6">
              <w:rPr>
                <w:rFonts w:hAnsi="宋体" w:hint="eastAsia"/>
                <w:sz w:val="20"/>
                <w:szCs w:val="20"/>
              </w:rPr>
              <w:t>关键过程：</w:t>
            </w:r>
            <w:r w:rsidR="009D189A">
              <w:rPr>
                <w:rFonts w:hAnsi="宋体" w:hint="eastAsia"/>
                <w:sz w:val="20"/>
                <w:szCs w:val="20"/>
              </w:rPr>
              <w:t>拆卸、</w:t>
            </w:r>
            <w:r w:rsidRPr="009066A6">
              <w:rPr>
                <w:rFonts w:hAnsi="宋体" w:hint="eastAsia"/>
                <w:sz w:val="20"/>
                <w:szCs w:val="20"/>
              </w:rPr>
              <w:t>组装、测试</w:t>
            </w:r>
          </w:p>
          <w:p w:rsidR="00D431FD" w:rsidRPr="005D6D93" w:rsidRDefault="00D431FD" w:rsidP="00D431FD">
            <w:pPr>
              <w:spacing w:line="240" w:lineRule="exact"/>
              <w:rPr>
                <w:rFonts w:ascii="宋体" w:hAnsi="宋体"/>
                <w:b/>
                <w:sz w:val="21"/>
                <w:szCs w:val="21"/>
              </w:rPr>
            </w:pPr>
            <w:r w:rsidRPr="009066A6">
              <w:rPr>
                <w:rFonts w:hAnsi="宋体" w:hint="eastAsia"/>
                <w:sz w:val="20"/>
              </w:rPr>
              <w:sym w:font="Wingdings 2" w:char="F098"/>
            </w:r>
            <w:r w:rsidRPr="009066A6">
              <w:rPr>
                <w:rFonts w:hAnsi="宋体" w:hint="eastAsia"/>
                <w:sz w:val="20"/>
              </w:rPr>
              <w:t>质量手册规定了需确认过程识别的要求，提供《过程确认准则》。</w:t>
            </w:r>
          </w:p>
        </w:tc>
      </w:tr>
      <w:tr w:rsidR="00D431FD">
        <w:trPr>
          <w:cantSplit/>
          <w:trHeight w:val="2250"/>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D431FD" w:rsidRPr="005D6D93" w:rsidRDefault="009D189A">
            <w:pPr>
              <w:spacing w:line="300" w:lineRule="exact"/>
              <w:rPr>
                <w:rFonts w:ascii="宋体" w:hAnsi="宋体"/>
                <w:b/>
                <w:sz w:val="21"/>
                <w:szCs w:val="21"/>
              </w:rPr>
            </w:pPr>
            <w:r w:rsidRPr="00D431FD">
              <w:rPr>
                <w:rFonts w:asciiTheme="minorEastAsia" w:eastAsiaTheme="minorEastAsia" w:hAnsiTheme="minorEastAsia" w:cstheme="minorEastAsia" w:hint="eastAsia"/>
                <w:sz w:val="20"/>
              </w:rPr>
              <w:t>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第2部分：柴油/天然气双燃料发动机等及安特优技术手册、零件手册等及法律法规及客户要求等</w:t>
            </w:r>
          </w:p>
          <w:p w:rsidR="00D431FD" w:rsidRPr="009524F9" w:rsidRDefault="009D189A">
            <w:pPr>
              <w:spacing w:line="240" w:lineRule="exact"/>
              <w:rPr>
                <w:rFonts w:ascii="宋体" w:hAnsi="宋体"/>
                <w:sz w:val="20"/>
              </w:rPr>
            </w:pPr>
            <w:r w:rsidRPr="009524F9">
              <w:rPr>
                <w:rFonts w:ascii="宋体" w:hAnsi="宋体" w:hint="eastAsia"/>
                <w:sz w:val="20"/>
              </w:rPr>
              <w:t>目前为客户</w:t>
            </w:r>
            <w:r w:rsidR="009524F9" w:rsidRPr="009524F9">
              <w:rPr>
                <w:rFonts w:ascii="宋体" w:hAnsi="宋体" w:hint="eastAsia"/>
                <w:sz w:val="20"/>
              </w:rPr>
              <w:t>提供的产品和维修服务均合格。</w:t>
            </w:r>
          </w:p>
          <w:p w:rsidR="00D431FD" w:rsidRPr="005D6D93"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D431FD" w:rsidRPr="005D6D93" w:rsidRDefault="00D431FD">
            <w:pPr>
              <w:spacing w:line="240" w:lineRule="exact"/>
              <w:rPr>
                <w:rFonts w:ascii="宋体" w:hAnsi="宋体"/>
                <w:b/>
                <w:sz w:val="21"/>
                <w:szCs w:val="21"/>
              </w:rPr>
            </w:pPr>
          </w:p>
        </w:tc>
      </w:tr>
      <w:tr w:rsidR="00D431FD">
        <w:trPr>
          <w:cantSplit/>
          <w:trHeight w:val="2250"/>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D431FD" w:rsidRPr="005D6D93" w:rsidRDefault="009524F9" w:rsidP="00BA42C1">
            <w:pPr>
              <w:spacing w:line="240" w:lineRule="exact"/>
              <w:ind w:firstLineChars="100" w:firstLine="211"/>
              <w:rPr>
                <w:rFonts w:ascii="宋体" w:hAnsi="宋体"/>
                <w:b/>
                <w:sz w:val="21"/>
                <w:szCs w:val="21"/>
              </w:rPr>
            </w:pPr>
            <w:r>
              <w:rPr>
                <w:rFonts w:ascii="宋体" w:hAnsi="宋体" w:hint="eastAsia"/>
                <w:b/>
                <w:sz w:val="21"/>
                <w:szCs w:val="21"/>
              </w:rPr>
              <w:t>无</w:t>
            </w:r>
          </w:p>
          <w:p w:rsidR="00D431FD" w:rsidRPr="005D6D93" w:rsidRDefault="00D431FD" w:rsidP="00BA42C1">
            <w:pPr>
              <w:spacing w:line="240" w:lineRule="exact"/>
              <w:ind w:firstLineChars="100" w:firstLine="211"/>
              <w:rPr>
                <w:rFonts w:ascii="宋体" w:hAnsi="宋体"/>
                <w:b/>
                <w:sz w:val="21"/>
                <w:szCs w:val="21"/>
              </w:rPr>
            </w:pPr>
          </w:p>
          <w:p w:rsidR="00D431FD" w:rsidRDefault="00D431FD">
            <w:pPr>
              <w:spacing w:line="240" w:lineRule="exact"/>
              <w:rPr>
                <w:rFonts w:ascii="宋体" w:hAnsi="宋体"/>
                <w:b/>
                <w:sz w:val="21"/>
                <w:szCs w:val="21"/>
              </w:rPr>
            </w:pPr>
          </w:p>
          <w:p w:rsidR="00D431FD"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p>
          <w:p w:rsidR="00D431FD" w:rsidRPr="005D6D93" w:rsidRDefault="00D431FD" w:rsidP="00BA42C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D431FD" w:rsidRPr="005D6D93" w:rsidRDefault="00D431FD">
            <w:pPr>
              <w:spacing w:line="300" w:lineRule="exact"/>
              <w:jc w:val="left"/>
              <w:rPr>
                <w:rFonts w:ascii="宋体" w:hAnsi="宋体"/>
                <w:b/>
                <w:sz w:val="21"/>
                <w:szCs w:val="21"/>
              </w:rPr>
            </w:pPr>
          </w:p>
        </w:tc>
      </w:tr>
      <w:tr w:rsidR="00D431FD">
        <w:trPr>
          <w:cantSplit/>
          <w:trHeight w:val="2250"/>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D431FD" w:rsidRPr="005D6D93" w:rsidRDefault="009524F9">
            <w:pPr>
              <w:spacing w:line="240" w:lineRule="exact"/>
              <w:rPr>
                <w:rFonts w:ascii="宋体" w:hAnsi="宋体"/>
                <w:b/>
                <w:sz w:val="21"/>
                <w:szCs w:val="21"/>
              </w:rPr>
            </w:pPr>
            <w:r w:rsidRPr="00BD1824">
              <w:rPr>
                <w:rFonts w:ascii="宋体" w:hAnsi="宋体" w:hint="eastAsia"/>
                <w:sz w:val="20"/>
              </w:rPr>
              <w:t>编制《不合格品控制程序》，其规定了不合格品的识别、隔离、标识、评审及处置方面的要求。公</w:t>
            </w:r>
            <w:r>
              <w:rPr>
                <w:rFonts w:ascii="宋体" w:hAnsi="宋体" w:hint="eastAsia"/>
                <w:sz w:val="20"/>
              </w:rPr>
              <w:t>司对采购的不合格产品直接退货，维修过程的不合格品一般返工，再检合格转序，销售的配件一次交验出现的不合格换货</w:t>
            </w:r>
            <w:r w:rsidRPr="00BD1824">
              <w:rPr>
                <w:rFonts w:ascii="宋体" w:hAnsi="宋体" w:hint="eastAsia"/>
                <w:sz w:val="20"/>
              </w:rPr>
              <w:t>，</w:t>
            </w:r>
            <w:r w:rsidRPr="00BD1824">
              <w:rPr>
                <w:rFonts w:hint="eastAsia"/>
                <w:sz w:val="20"/>
              </w:rPr>
              <w:t>提供了《</w:t>
            </w:r>
            <w:r w:rsidRPr="00BD1824">
              <w:rPr>
                <w:rFonts w:ascii="宋体" w:hAnsi="宋体" w:hint="eastAsia"/>
                <w:sz w:val="20"/>
              </w:rPr>
              <w:t>不合格品处置记录</w:t>
            </w:r>
            <w:r w:rsidRPr="00BD1824">
              <w:rPr>
                <w:rFonts w:hint="eastAsia"/>
                <w:sz w:val="20"/>
              </w:rPr>
              <w:t>》</w:t>
            </w:r>
            <w:r>
              <w:rPr>
                <w:rFonts w:ascii="宋体" w:hAnsi="宋体" w:hint="eastAsia"/>
                <w:sz w:val="20"/>
              </w:rPr>
              <w:t>，能对不合格品进行全面、有效的处置和控制，至今销售</w:t>
            </w:r>
            <w:r w:rsidRPr="00BD1824">
              <w:rPr>
                <w:rFonts w:ascii="宋体" w:hAnsi="宋体" w:hint="eastAsia"/>
                <w:sz w:val="20"/>
              </w:rPr>
              <w:t>的产品未有不合格品发现；客户反馈无质量问题</w:t>
            </w:r>
          </w:p>
        </w:tc>
      </w:tr>
      <w:tr w:rsidR="00D431FD">
        <w:trPr>
          <w:cantSplit/>
          <w:trHeight w:val="2250"/>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D431FD" w:rsidRPr="005D6D93" w:rsidRDefault="00D431FD">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D431FD" w:rsidRPr="005D6D93" w:rsidRDefault="00D431FD">
            <w:pPr>
              <w:spacing w:line="240" w:lineRule="exact"/>
              <w:rPr>
                <w:rFonts w:ascii="宋体" w:hAnsi="宋体"/>
                <w:b/>
                <w:sz w:val="21"/>
                <w:szCs w:val="21"/>
              </w:rPr>
            </w:pPr>
          </w:p>
        </w:tc>
      </w:tr>
      <w:tr w:rsidR="00D431FD">
        <w:trPr>
          <w:cantSplit/>
          <w:trHeight w:val="2250"/>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D431FD">
        <w:trPr>
          <w:cantSplit/>
          <w:trHeight w:val="1403"/>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rsidP="00BA42C1">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D431FD" w:rsidRPr="005D6D93" w:rsidRDefault="00D431FD">
            <w:pPr>
              <w:spacing w:line="240" w:lineRule="exact"/>
              <w:rPr>
                <w:rFonts w:ascii="宋体" w:hAnsi="宋体"/>
                <w:b/>
                <w:sz w:val="21"/>
                <w:szCs w:val="21"/>
              </w:rPr>
            </w:pPr>
          </w:p>
        </w:tc>
      </w:tr>
      <w:tr w:rsidR="00D431FD">
        <w:trPr>
          <w:cantSplit/>
          <w:trHeight w:val="961"/>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D431FD" w:rsidRPr="005D6D93" w:rsidRDefault="00D431FD" w:rsidP="00BA42C1">
            <w:pPr>
              <w:ind w:leftChars="100" w:left="240" w:firstLineChars="50" w:firstLine="105"/>
              <w:jc w:val="left"/>
              <w:rPr>
                <w:rFonts w:ascii="宋体" w:hAnsi="宋体"/>
                <w:b/>
                <w:sz w:val="21"/>
                <w:szCs w:val="21"/>
              </w:rPr>
            </w:pPr>
          </w:p>
        </w:tc>
      </w:tr>
      <w:tr w:rsidR="00D431FD">
        <w:trPr>
          <w:cantSplit/>
          <w:trHeight w:val="1834"/>
          <w:jc w:val="center"/>
        </w:trPr>
        <w:tc>
          <w:tcPr>
            <w:tcW w:w="720" w:type="dxa"/>
            <w:vMerge/>
            <w:vAlign w:val="center"/>
          </w:tcPr>
          <w:p w:rsidR="00D431FD" w:rsidRDefault="00D431FD">
            <w:pPr>
              <w:spacing w:line="240" w:lineRule="exact"/>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D431FD" w:rsidTr="005D6D93">
        <w:trPr>
          <w:cantSplit/>
          <w:trHeight w:val="1526"/>
          <w:jc w:val="center"/>
        </w:trPr>
        <w:tc>
          <w:tcPr>
            <w:tcW w:w="720" w:type="dxa"/>
            <w:vMerge w:val="restart"/>
            <w:textDirection w:val="tbRlV"/>
            <w:vAlign w:val="center"/>
          </w:tcPr>
          <w:p w:rsidR="00D431FD" w:rsidRPr="005D6D93" w:rsidRDefault="00D431FD">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D431FD" w:rsidRPr="005D6D93" w:rsidRDefault="00D431FD" w:rsidP="00BA42C1">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D431FD" w:rsidRPr="005D6D93" w:rsidRDefault="009524F9" w:rsidP="009524F9">
            <w:pPr>
              <w:spacing w:line="240" w:lineRule="exact"/>
              <w:ind w:firstLineChars="50" w:firstLine="100"/>
              <w:rPr>
                <w:rFonts w:ascii="宋体" w:hAnsi="宋体"/>
                <w:b/>
                <w:sz w:val="21"/>
                <w:szCs w:val="21"/>
              </w:rPr>
            </w:pPr>
            <w:r w:rsidRPr="00BD1824">
              <w:rPr>
                <w:rFonts w:hint="eastAsia"/>
                <w:sz w:val="20"/>
              </w:rPr>
              <w:t>提供了文件化可分解的目标、指标，经查问分解到各部门，经查阅建立的管理目标符合标准要求，在方针的框架下展开，每季度考核一次，查看</w:t>
            </w:r>
            <w:r>
              <w:rPr>
                <w:rFonts w:hint="eastAsia"/>
                <w:sz w:val="20"/>
              </w:rPr>
              <w:t>2020</w:t>
            </w:r>
            <w:r w:rsidRPr="00BD1824">
              <w:rPr>
                <w:rFonts w:hint="eastAsia"/>
                <w:sz w:val="20"/>
              </w:rPr>
              <w:t>年</w:t>
            </w:r>
            <w:r>
              <w:rPr>
                <w:rFonts w:hint="eastAsia"/>
                <w:sz w:val="20"/>
              </w:rPr>
              <w:t>1-2</w:t>
            </w:r>
            <w:r>
              <w:rPr>
                <w:rFonts w:hint="eastAsia"/>
                <w:sz w:val="20"/>
              </w:rPr>
              <w:t>季度的</w:t>
            </w:r>
            <w:r w:rsidRPr="00BD1824">
              <w:rPr>
                <w:rFonts w:hint="eastAsia"/>
                <w:sz w:val="20"/>
              </w:rPr>
              <w:t>考核结果，经查目标完成。并制定了管理方案，经查已完成，符合要求</w:t>
            </w:r>
          </w:p>
        </w:tc>
      </w:tr>
      <w:tr w:rsidR="00D431FD">
        <w:trPr>
          <w:cantSplit/>
          <w:trHeight w:val="1833"/>
          <w:jc w:val="center"/>
        </w:trPr>
        <w:tc>
          <w:tcPr>
            <w:tcW w:w="720" w:type="dxa"/>
            <w:vMerge/>
            <w:textDirection w:val="tbRlV"/>
            <w:vAlign w:val="center"/>
          </w:tcPr>
          <w:p w:rsidR="00D431FD" w:rsidRDefault="00D431FD">
            <w:pPr>
              <w:spacing w:line="240" w:lineRule="exact"/>
              <w:ind w:left="113" w:right="113"/>
              <w:jc w:val="center"/>
              <w:rPr>
                <w:b/>
                <w:szCs w:val="21"/>
              </w:rPr>
            </w:pPr>
          </w:p>
        </w:tc>
        <w:tc>
          <w:tcPr>
            <w:tcW w:w="9198" w:type="dxa"/>
          </w:tcPr>
          <w:p w:rsidR="00D431FD" w:rsidRDefault="00D431FD" w:rsidP="00BA42C1">
            <w:pPr>
              <w:spacing w:line="240" w:lineRule="exact"/>
              <w:ind w:left="105" w:hangingChars="50" w:hanging="105"/>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顾客满意</w:t>
            </w:r>
          </w:p>
          <w:p w:rsidR="009524F9" w:rsidRPr="009524F9" w:rsidRDefault="009524F9" w:rsidP="009524F9">
            <w:pPr>
              <w:rPr>
                <w:sz w:val="20"/>
                <w:lang w:val="zh-CN"/>
              </w:rPr>
            </w:pPr>
            <w:r w:rsidRPr="009524F9">
              <w:rPr>
                <w:sz w:val="20"/>
                <w:lang w:val="zh-CN"/>
              </w:rPr>
              <w:sym w:font="Wingdings 2" w:char="F098"/>
            </w:r>
            <w:r w:rsidRPr="009524F9">
              <w:rPr>
                <w:sz w:val="20"/>
                <w:lang w:val="zh-CN"/>
              </w:rPr>
              <w:t>公司通过电话，走访等形式，接受顾客反馈，了解顾客顾客满意度信息，发放调查表对顾客满意度进行定量测量。</w:t>
            </w:r>
          </w:p>
          <w:p w:rsidR="009524F9" w:rsidRPr="009524F9" w:rsidRDefault="009524F9" w:rsidP="009524F9">
            <w:pPr>
              <w:rPr>
                <w:sz w:val="20"/>
              </w:rPr>
            </w:pPr>
            <w:r w:rsidRPr="009524F9">
              <w:rPr>
                <w:sz w:val="20"/>
                <w:lang w:val="zh-CN"/>
              </w:rPr>
              <w:t>提供</w:t>
            </w:r>
            <w:r w:rsidRPr="009524F9">
              <w:rPr>
                <w:sz w:val="20"/>
                <w:lang w:val="zh-CN"/>
              </w:rPr>
              <w:t>“</w:t>
            </w:r>
            <w:r w:rsidRPr="009524F9">
              <w:rPr>
                <w:sz w:val="20"/>
                <w:lang w:val="zh-CN"/>
              </w:rPr>
              <w:t>顾客满意程度调查表</w:t>
            </w:r>
            <w:r w:rsidRPr="009524F9">
              <w:rPr>
                <w:sz w:val="20"/>
                <w:lang w:val="zh-CN"/>
              </w:rPr>
              <w:t>”</w:t>
            </w:r>
            <w:r w:rsidRPr="009524F9">
              <w:rPr>
                <w:sz w:val="20"/>
                <w:lang w:val="zh-CN"/>
              </w:rPr>
              <w:t>，调查主要内容：</w:t>
            </w:r>
            <w:r w:rsidRPr="009524F9">
              <w:rPr>
                <w:sz w:val="20"/>
              </w:rPr>
              <w:t>质量、价格、外观、服务等方面的满意程度</w:t>
            </w:r>
            <w:r w:rsidRPr="009524F9">
              <w:rPr>
                <w:sz w:val="20"/>
                <w:lang w:val="zh-CN"/>
              </w:rPr>
              <w:t>等，</w:t>
            </w:r>
            <w:r w:rsidRPr="009524F9">
              <w:rPr>
                <w:sz w:val="20"/>
              </w:rPr>
              <w:t>各项得分求平均值得最终结果</w:t>
            </w:r>
            <w:r w:rsidRPr="009524F9">
              <w:rPr>
                <w:sz w:val="20"/>
                <w:lang w:val="zh-CN"/>
              </w:rPr>
              <w:t>。</w:t>
            </w:r>
            <w:r w:rsidRPr="009524F9">
              <w:rPr>
                <w:sz w:val="20"/>
              </w:rPr>
              <w:t>提供顾客满意调查分析。</w:t>
            </w:r>
          </w:p>
          <w:p w:rsidR="009524F9" w:rsidRPr="005D6D93" w:rsidRDefault="009524F9" w:rsidP="009524F9">
            <w:pPr>
              <w:spacing w:line="240" w:lineRule="exact"/>
              <w:ind w:left="100" w:hangingChars="50" w:hanging="100"/>
              <w:rPr>
                <w:rFonts w:ascii="宋体" w:hAnsi="宋体"/>
                <w:b/>
                <w:sz w:val="21"/>
                <w:szCs w:val="21"/>
              </w:rPr>
            </w:pPr>
            <w:r w:rsidRPr="009524F9">
              <w:rPr>
                <w:rFonts w:hint="eastAsia"/>
                <w:sz w:val="20"/>
              </w:rPr>
              <w:sym w:font="Wingdings 2" w:char="F098"/>
            </w:r>
            <w:r w:rsidRPr="009524F9">
              <w:rPr>
                <w:rFonts w:hint="eastAsia"/>
                <w:sz w:val="20"/>
              </w:rPr>
              <w:t>2019</w:t>
            </w:r>
            <w:r w:rsidRPr="009524F9">
              <w:rPr>
                <w:rFonts w:hint="eastAsia"/>
                <w:sz w:val="20"/>
              </w:rPr>
              <w:t>年度</w:t>
            </w:r>
            <w:r w:rsidRPr="009524F9">
              <w:rPr>
                <w:sz w:val="20"/>
              </w:rPr>
              <w:t>最终顾客满意率</w:t>
            </w:r>
            <w:r w:rsidRPr="009524F9">
              <w:rPr>
                <w:sz w:val="20"/>
              </w:rPr>
              <w:t>95%</w:t>
            </w:r>
            <w:r w:rsidRPr="009524F9">
              <w:rPr>
                <w:sz w:val="20"/>
              </w:rPr>
              <w:t>，</w:t>
            </w:r>
            <w:r w:rsidRPr="009524F9">
              <w:rPr>
                <w:sz w:val="20"/>
              </w:rPr>
              <w:t>2020</w:t>
            </w:r>
            <w:r w:rsidRPr="009524F9">
              <w:rPr>
                <w:rFonts w:hint="eastAsia"/>
                <w:sz w:val="20"/>
              </w:rPr>
              <w:t>年</w:t>
            </w:r>
            <w:r w:rsidRPr="009524F9">
              <w:rPr>
                <w:rFonts w:hint="eastAsia"/>
                <w:sz w:val="20"/>
              </w:rPr>
              <w:t>1-2</w:t>
            </w:r>
            <w:r w:rsidRPr="009524F9">
              <w:rPr>
                <w:rFonts w:hint="eastAsia"/>
                <w:sz w:val="20"/>
              </w:rPr>
              <w:t>季度</w:t>
            </w:r>
            <w:r w:rsidRPr="009524F9">
              <w:rPr>
                <w:sz w:val="20"/>
              </w:rPr>
              <w:t>顾客满意率</w:t>
            </w:r>
            <w:r w:rsidRPr="009524F9">
              <w:rPr>
                <w:sz w:val="20"/>
              </w:rPr>
              <w:t>95%</w:t>
            </w:r>
            <w:r w:rsidRPr="009524F9">
              <w:rPr>
                <w:rFonts w:hint="eastAsia"/>
                <w:sz w:val="20"/>
              </w:rPr>
              <w:t>。</w:t>
            </w:r>
          </w:p>
        </w:tc>
      </w:tr>
      <w:tr w:rsidR="00D431FD" w:rsidTr="005D6D93">
        <w:trPr>
          <w:cantSplit/>
          <w:trHeight w:val="1624"/>
          <w:jc w:val="center"/>
        </w:trPr>
        <w:tc>
          <w:tcPr>
            <w:tcW w:w="720" w:type="dxa"/>
            <w:vMerge/>
            <w:textDirection w:val="tbRlV"/>
            <w:vAlign w:val="center"/>
          </w:tcPr>
          <w:p w:rsidR="00D431FD" w:rsidRDefault="00D431FD">
            <w:pPr>
              <w:spacing w:line="240" w:lineRule="exact"/>
              <w:ind w:left="113" w:right="113"/>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9524F9" w:rsidRPr="004D2FB0" w:rsidRDefault="009524F9" w:rsidP="009524F9">
            <w:pPr>
              <w:spacing w:line="240" w:lineRule="exact"/>
              <w:rPr>
                <w:color w:val="000000" w:themeColor="text1"/>
                <w:spacing w:val="-8"/>
                <w:sz w:val="20"/>
              </w:rPr>
            </w:pPr>
            <w:r w:rsidRPr="004D2FB0">
              <w:rPr>
                <w:rFonts w:hint="eastAsia"/>
                <w:color w:val="000000" w:themeColor="text1"/>
                <w:spacing w:val="-8"/>
                <w:sz w:val="20"/>
              </w:rPr>
              <w:t>按照策划的安排于</w:t>
            </w:r>
            <w:r w:rsidRPr="004D2FB0">
              <w:rPr>
                <w:rFonts w:hint="eastAsia"/>
                <w:color w:val="000000" w:themeColor="text1"/>
                <w:spacing w:val="-8"/>
                <w:sz w:val="20"/>
              </w:rPr>
              <w:t xml:space="preserve"> 2020 </w:t>
            </w:r>
            <w:r w:rsidRPr="004D2FB0">
              <w:rPr>
                <w:rFonts w:hint="eastAsia"/>
                <w:color w:val="000000" w:themeColor="text1"/>
                <w:spacing w:val="-8"/>
                <w:sz w:val="20"/>
              </w:rPr>
              <w:t>年</w:t>
            </w:r>
            <w:r>
              <w:rPr>
                <w:rFonts w:hint="eastAsia"/>
                <w:color w:val="000000" w:themeColor="text1"/>
                <w:spacing w:val="-8"/>
                <w:sz w:val="20"/>
              </w:rPr>
              <w:t xml:space="preserve"> 5</w:t>
            </w:r>
            <w:r w:rsidRPr="004D2FB0">
              <w:rPr>
                <w:rFonts w:hint="eastAsia"/>
                <w:color w:val="000000" w:themeColor="text1"/>
                <w:spacing w:val="-8"/>
                <w:sz w:val="20"/>
              </w:rPr>
              <w:t>月</w:t>
            </w:r>
            <w:r>
              <w:rPr>
                <w:rFonts w:hint="eastAsia"/>
                <w:color w:val="000000" w:themeColor="text1"/>
                <w:spacing w:val="-8"/>
                <w:sz w:val="20"/>
              </w:rPr>
              <w:t xml:space="preserve"> 10</w:t>
            </w:r>
            <w:r w:rsidRPr="004D2FB0">
              <w:rPr>
                <w:rFonts w:hint="eastAsia"/>
                <w:color w:val="000000" w:themeColor="text1"/>
                <w:spacing w:val="-8"/>
                <w:sz w:val="20"/>
              </w:rPr>
              <w:t>日进行了一次集中式的内部审核，经查阅资料及与管代沟通，内审</w:t>
            </w:r>
            <w:r w:rsidRPr="004D2FB0">
              <w:rPr>
                <w:rFonts w:hint="eastAsia"/>
                <w:color w:val="000000" w:themeColor="text1"/>
                <w:spacing w:val="-8"/>
                <w:sz w:val="20"/>
              </w:rPr>
              <w:t xml:space="preserve"> </w:t>
            </w:r>
            <w:r w:rsidRPr="004D2FB0">
              <w:rPr>
                <w:rFonts w:hint="eastAsia"/>
                <w:color w:val="000000" w:themeColor="text1"/>
                <w:spacing w:val="-8"/>
                <w:sz w:val="20"/>
              </w:rPr>
              <w:t>员没有审核自己的工作，查阅内审记录，符合策划安排，提出</w:t>
            </w:r>
            <w:r w:rsidRPr="004D2FB0">
              <w:rPr>
                <w:rFonts w:hint="eastAsia"/>
                <w:color w:val="000000" w:themeColor="text1"/>
                <w:spacing w:val="-8"/>
                <w:sz w:val="20"/>
              </w:rPr>
              <w:t xml:space="preserve"> 1 </w:t>
            </w:r>
            <w:r w:rsidRPr="004D2FB0">
              <w:rPr>
                <w:rFonts w:hint="eastAsia"/>
                <w:color w:val="000000" w:themeColor="text1"/>
                <w:spacing w:val="-8"/>
                <w:sz w:val="20"/>
              </w:rPr>
              <w:t>项不符合，责任部门进行了分析原因、</w:t>
            </w:r>
            <w:r w:rsidRPr="004D2FB0">
              <w:rPr>
                <w:rFonts w:hint="eastAsia"/>
                <w:color w:val="000000" w:themeColor="text1"/>
                <w:spacing w:val="-8"/>
                <w:sz w:val="20"/>
              </w:rPr>
              <w:t xml:space="preserve"> </w:t>
            </w:r>
            <w:r w:rsidRPr="004D2FB0">
              <w:rPr>
                <w:rFonts w:hint="eastAsia"/>
                <w:color w:val="000000" w:themeColor="text1"/>
                <w:spacing w:val="-8"/>
                <w:sz w:val="20"/>
              </w:rPr>
              <w:t>采取纠正</w:t>
            </w:r>
            <w:r w:rsidRPr="004D2FB0">
              <w:rPr>
                <w:rFonts w:hint="eastAsia"/>
                <w:color w:val="000000" w:themeColor="text1"/>
                <w:spacing w:val="-8"/>
                <w:sz w:val="20"/>
              </w:rPr>
              <w:t>/</w:t>
            </w:r>
            <w:r w:rsidRPr="004D2FB0">
              <w:rPr>
                <w:rFonts w:hint="eastAsia"/>
                <w:color w:val="000000" w:themeColor="text1"/>
                <w:spacing w:val="-8"/>
                <w:sz w:val="20"/>
              </w:rPr>
              <w:t>纠正措施并验证了有效性，内审报告中对管理体系的符合性、充分性和运行有效性进行了评价。</w:t>
            </w:r>
          </w:p>
          <w:p w:rsidR="009524F9" w:rsidRPr="005D6D93" w:rsidRDefault="009524F9" w:rsidP="009524F9">
            <w:pPr>
              <w:spacing w:line="240" w:lineRule="exact"/>
              <w:rPr>
                <w:rFonts w:ascii="宋体" w:hAnsi="宋体"/>
                <w:b/>
                <w:sz w:val="21"/>
                <w:szCs w:val="21"/>
              </w:rPr>
            </w:pPr>
            <w:r w:rsidRPr="004D2FB0">
              <w:rPr>
                <w:rFonts w:hint="eastAsia"/>
                <w:color w:val="000000" w:themeColor="text1"/>
                <w:spacing w:val="-8"/>
                <w:sz w:val="20"/>
              </w:rPr>
              <w:t xml:space="preserve"> </w:t>
            </w:r>
            <w:r w:rsidRPr="004D2FB0">
              <w:rPr>
                <w:rFonts w:hint="eastAsia"/>
                <w:color w:val="000000" w:themeColor="text1"/>
                <w:spacing w:val="-8"/>
                <w:sz w:val="20"/>
              </w:rPr>
              <w:t>内审符合要求</w:t>
            </w:r>
          </w:p>
          <w:p w:rsidR="00D431FD" w:rsidRPr="005D6D93" w:rsidRDefault="00D431FD">
            <w:pPr>
              <w:spacing w:line="240" w:lineRule="exact"/>
              <w:rPr>
                <w:rFonts w:ascii="宋体" w:hAnsi="宋体"/>
                <w:b/>
                <w:sz w:val="21"/>
                <w:szCs w:val="21"/>
              </w:rPr>
            </w:pPr>
          </w:p>
          <w:p w:rsidR="00D431FD" w:rsidRPr="005D6D93" w:rsidRDefault="00D431FD">
            <w:pPr>
              <w:spacing w:line="240" w:lineRule="exact"/>
              <w:rPr>
                <w:rFonts w:ascii="宋体" w:hAnsi="宋体"/>
                <w:b/>
                <w:sz w:val="21"/>
                <w:szCs w:val="21"/>
              </w:rPr>
            </w:pPr>
          </w:p>
        </w:tc>
      </w:tr>
      <w:tr w:rsidR="00D431FD" w:rsidTr="005D6D93">
        <w:trPr>
          <w:cantSplit/>
          <w:trHeight w:val="1621"/>
          <w:jc w:val="center"/>
        </w:trPr>
        <w:tc>
          <w:tcPr>
            <w:tcW w:w="720" w:type="dxa"/>
            <w:vMerge/>
            <w:textDirection w:val="tbRlV"/>
            <w:vAlign w:val="center"/>
          </w:tcPr>
          <w:p w:rsidR="00D431FD" w:rsidRDefault="00D431FD">
            <w:pPr>
              <w:spacing w:line="240" w:lineRule="exact"/>
              <w:ind w:left="113" w:right="113"/>
              <w:jc w:val="center"/>
              <w:rPr>
                <w:b/>
                <w:szCs w:val="21"/>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D431FD" w:rsidRPr="005D6D93" w:rsidRDefault="009524F9">
            <w:pPr>
              <w:spacing w:line="240" w:lineRule="exact"/>
              <w:rPr>
                <w:rFonts w:ascii="宋体" w:hAnsi="宋体"/>
                <w:b/>
                <w:sz w:val="21"/>
                <w:szCs w:val="21"/>
              </w:rPr>
            </w:pPr>
            <w:r w:rsidRPr="004D2FB0">
              <w:rPr>
                <w:rFonts w:hint="eastAsia"/>
                <w:color w:val="000000" w:themeColor="text1"/>
                <w:sz w:val="20"/>
              </w:rPr>
              <w:t>按照策划的安排于</w:t>
            </w:r>
            <w:r w:rsidRPr="004D2FB0">
              <w:rPr>
                <w:rFonts w:hint="eastAsia"/>
                <w:color w:val="000000" w:themeColor="text1"/>
                <w:sz w:val="20"/>
              </w:rPr>
              <w:t xml:space="preserve"> 2020 </w:t>
            </w:r>
            <w:r w:rsidRPr="004D2FB0">
              <w:rPr>
                <w:rFonts w:hint="eastAsia"/>
                <w:color w:val="000000" w:themeColor="text1"/>
                <w:sz w:val="20"/>
              </w:rPr>
              <w:t>年</w:t>
            </w:r>
            <w:r>
              <w:rPr>
                <w:rFonts w:hint="eastAsia"/>
                <w:color w:val="000000" w:themeColor="text1"/>
                <w:sz w:val="20"/>
              </w:rPr>
              <w:t xml:space="preserve"> 5</w:t>
            </w:r>
            <w:r w:rsidRPr="004D2FB0">
              <w:rPr>
                <w:rFonts w:hint="eastAsia"/>
                <w:color w:val="000000" w:themeColor="text1"/>
                <w:sz w:val="20"/>
              </w:rPr>
              <w:t xml:space="preserve"> </w:t>
            </w:r>
            <w:r w:rsidRPr="004D2FB0">
              <w:rPr>
                <w:rFonts w:hint="eastAsia"/>
                <w:color w:val="000000" w:themeColor="text1"/>
                <w:sz w:val="20"/>
              </w:rPr>
              <w:t>月</w:t>
            </w:r>
            <w:r>
              <w:rPr>
                <w:rFonts w:hint="eastAsia"/>
                <w:color w:val="000000" w:themeColor="text1"/>
                <w:sz w:val="20"/>
              </w:rPr>
              <w:t xml:space="preserve"> 20</w:t>
            </w:r>
            <w:r w:rsidRPr="004D2FB0">
              <w:rPr>
                <w:rFonts w:hint="eastAsia"/>
                <w:color w:val="000000" w:themeColor="text1"/>
                <w:sz w:val="20"/>
              </w:rPr>
              <w:t>日进行了一次管理评审，由总经理主持，各部门负责人汇报体系运</w:t>
            </w:r>
            <w:r w:rsidRPr="004D2FB0">
              <w:rPr>
                <w:rFonts w:hint="eastAsia"/>
                <w:color w:val="000000" w:themeColor="text1"/>
                <w:sz w:val="20"/>
              </w:rPr>
              <w:t xml:space="preserve"> </w:t>
            </w:r>
            <w:r w:rsidRPr="004D2FB0">
              <w:rPr>
                <w:rFonts w:hint="eastAsia"/>
                <w:color w:val="000000" w:themeColor="text1"/>
                <w:sz w:val="20"/>
              </w:rPr>
              <w:t>行情况、成绩、改进要求建议、管理者代表汇报了管理体系运行、目标考核及内审的情况等，查阅管理</w:t>
            </w:r>
            <w:r w:rsidRPr="004D2FB0">
              <w:rPr>
                <w:rFonts w:hint="eastAsia"/>
                <w:color w:val="000000" w:themeColor="text1"/>
                <w:sz w:val="20"/>
              </w:rPr>
              <w:t xml:space="preserve"> </w:t>
            </w:r>
            <w:r w:rsidRPr="004D2FB0">
              <w:rPr>
                <w:rFonts w:hint="eastAsia"/>
                <w:color w:val="000000" w:themeColor="text1"/>
                <w:sz w:val="20"/>
              </w:rPr>
              <w:t>评审计划、输入材料、管理评审报告，提出了改进要求，经查已实施完成。对管理体系的评价较为客观，</w:t>
            </w:r>
            <w:r w:rsidRPr="004D2FB0">
              <w:rPr>
                <w:rFonts w:hint="eastAsia"/>
                <w:color w:val="000000" w:themeColor="text1"/>
                <w:sz w:val="20"/>
              </w:rPr>
              <w:t xml:space="preserve"> </w:t>
            </w:r>
            <w:r w:rsidRPr="004D2FB0">
              <w:rPr>
                <w:rFonts w:hint="eastAsia"/>
                <w:color w:val="000000" w:themeColor="text1"/>
                <w:sz w:val="20"/>
              </w:rPr>
              <w:t>提出的改进对促进体系的运行有效，管理评审符合要求。</w:t>
            </w:r>
          </w:p>
        </w:tc>
      </w:tr>
      <w:tr w:rsidR="00D431FD">
        <w:trPr>
          <w:cantSplit/>
          <w:trHeight w:val="1834"/>
          <w:jc w:val="center"/>
        </w:trPr>
        <w:tc>
          <w:tcPr>
            <w:tcW w:w="720" w:type="dxa"/>
            <w:vMerge/>
            <w:vAlign w:val="center"/>
          </w:tcPr>
          <w:p w:rsidR="00D431FD" w:rsidRDefault="00D431FD">
            <w:pPr>
              <w:spacing w:line="240" w:lineRule="exact"/>
              <w:jc w:val="center"/>
              <w:rPr>
                <w:b/>
                <w:sz w:val="20"/>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D431FD" w:rsidTr="005D6D93">
        <w:trPr>
          <w:cantSplit/>
          <w:trHeight w:val="1617"/>
          <w:jc w:val="center"/>
        </w:trPr>
        <w:tc>
          <w:tcPr>
            <w:tcW w:w="720" w:type="dxa"/>
            <w:vMerge/>
            <w:vAlign w:val="center"/>
          </w:tcPr>
          <w:p w:rsidR="00D431FD" w:rsidRDefault="00D431FD">
            <w:pPr>
              <w:spacing w:line="240" w:lineRule="exact"/>
              <w:jc w:val="center"/>
              <w:rPr>
                <w:b/>
                <w:sz w:val="20"/>
              </w:rPr>
            </w:pPr>
          </w:p>
        </w:tc>
        <w:tc>
          <w:tcPr>
            <w:tcW w:w="9198" w:type="dxa"/>
          </w:tcPr>
          <w:p w:rsidR="00D431FD" w:rsidRPr="005D6D93" w:rsidRDefault="00D431FD" w:rsidP="00BA42C1">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D431FD" w:rsidRPr="005D6D93" w:rsidRDefault="00D431FD">
            <w:pPr>
              <w:spacing w:line="240" w:lineRule="exact"/>
              <w:rPr>
                <w:rFonts w:ascii="宋体" w:hAnsi="宋体"/>
                <w:b/>
                <w:sz w:val="21"/>
                <w:szCs w:val="21"/>
              </w:rPr>
            </w:pPr>
          </w:p>
        </w:tc>
      </w:tr>
      <w:tr w:rsidR="00D431FD" w:rsidTr="005D6D93">
        <w:trPr>
          <w:cantSplit/>
          <w:trHeight w:val="1487"/>
          <w:jc w:val="center"/>
        </w:trPr>
        <w:tc>
          <w:tcPr>
            <w:tcW w:w="720" w:type="dxa"/>
            <w:vMerge/>
            <w:vAlign w:val="center"/>
          </w:tcPr>
          <w:p w:rsidR="00D431FD" w:rsidRDefault="00D431FD">
            <w:pPr>
              <w:spacing w:line="240" w:lineRule="exact"/>
              <w:jc w:val="center"/>
              <w:rPr>
                <w:b/>
                <w:sz w:val="20"/>
              </w:rPr>
            </w:pPr>
          </w:p>
        </w:tc>
        <w:tc>
          <w:tcPr>
            <w:tcW w:w="9198" w:type="dxa"/>
          </w:tcPr>
          <w:p w:rsidR="00D431FD" w:rsidRPr="005D6D93" w:rsidRDefault="00D431FD" w:rsidP="00BA42C1">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D431FD" w:rsidRPr="005D6D93" w:rsidRDefault="00D431FD">
            <w:pPr>
              <w:spacing w:line="300" w:lineRule="exact"/>
              <w:rPr>
                <w:rFonts w:ascii="宋体" w:hAnsi="宋体"/>
                <w:b/>
                <w:sz w:val="21"/>
                <w:szCs w:val="21"/>
              </w:rPr>
            </w:pPr>
          </w:p>
          <w:p w:rsidR="00D431FD" w:rsidRPr="005D6D93" w:rsidRDefault="00D431FD">
            <w:pPr>
              <w:spacing w:line="240" w:lineRule="exact"/>
              <w:rPr>
                <w:rFonts w:ascii="宋体" w:hAnsi="宋体"/>
                <w:b/>
                <w:sz w:val="21"/>
                <w:szCs w:val="21"/>
              </w:rPr>
            </w:pPr>
          </w:p>
        </w:tc>
      </w:tr>
      <w:tr w:rsidR="00D431FD" w:rsidTr="005D6D93">
        <w:trPr>
          <w:cantSplit/>
          <w:trHeight w:val="1202"/>
          <w:jc w:val="center"/>
        </w:trPr>
        <w:tc>
          <w:tcPr>
            <w:tcW w:w="720" w:type="dxa"/>
            <w:vMerge/>
            <w:vAlign w:val="center"/>
          </w:tcPr>
          <w:p w:rsidR="00D431FD" w:rsidRDefault="00D431FD">
            <w:pPr>
              <w:spacing w:line="240" w:lineRule="exact"/>
              <w:jc w:val="center"/>
              <w:rPr>
                <w:b/>
                <w:sz w:val="20"/>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D431FD" w:rsidRPr="005D6D93" w:rsidRDefault="00D431FD">
            <w:pPr>
              <w:spacing w:line="240" w:lineRule="exact"/>
              <w:rPr>
                <w:rFonts w:ascii="宋体" w:hAnsi="宋体"/>
                <w:b/>
                <w:sz w:val="21"/>
                <w:szCs w:val="21"/>
              </w:rPr>
            </w:pPr>
          </w:p>
        </w:tc>
      </w:tr>
      <w:tr w:rsidR="00D431FD">
        <w:trPr>
          <w:cantSplit/>
          <w:trHeight w:val="850"/>
          <w:jc w:val="center"/>
        </w:trPr>
        <w:tc>
          <w:tcPr>
            <w:tcW w:w="720" w:type="dxa"/>
            <w:vMerge/>
            <w:vAlign w:val="center"/>
          </w:tcPr>
          <w:p w:rsidR="00D431FD" w:rsidRDefault="00D431FD">
            <w:pPr>
              <w:spacing w:line="240" w:lineRule="exact"/>
              <w:jc w:val="center"/>
              <w:rPr>
                <w:b/>
                <w:sz w:val="20"/>
              </w:rPr>
            </w:pPr>
          </w:p>
        </w:tc>
        <w:tc>
          <w:tcPr>
            <w:tcW w:w="9198" w:type="dxa"/>
          </w:tcPr>
          <w:p w:rsidR="00D431FD" w:rsidRPr="005D6D93" w:rsidRDefault="00D431FD">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D431FD" w:rsidTr="005D6D93">
        <w:trPr>
          <w:cantSplit/>
          <w:trHeight w:val="1050"/>
          <w:jc w:val="center"/>
        </w:trPr>
        <w:tc>
          <w:tcPr>
            <w:tcW w:w="720" w:type="dxa"/>
            <w:vMerge w:val="restart"/>
            <w:vAlign w:val="center"/>
          </w:tcPr>
          <w:p w:rsidR="00D431FD" w:rsidRPr="005D6D93" w:rsidRDefault="00D431FD"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D431FD" w:rsidRPr="005D6D93" w:rsidRDefault="00D431FD" w:rsidP="005D6D93">
            <w:pPr>
              <w:spacing w:line="240" w:lineRule="exact"/>
              <w:ind w:left="113" w:right="113"/>
              <w:jc w:val="center"/>
              <w:rPr>
                <w:rFonts w:ascii="宋体" w:hAnsi="宋体"/>
                <w:b/>
                <w:szCs w:val="21"/>
              </w:rPr>
            </w:pPr>
            <w:r w:rsidRPr="005D6D93">
              <w:rPr>
                <w:rFonts w:ascii="宋体" w:hAnsi="宋体" w:hint="eastAsia"/>
                <w:b/>
                <w:szCs w:val="21"/>
              </w:rPr>
              <w:t>续</w:t>
            </w:r>
          </w:p>
          <w:p w:rsidR="00D431FD" w:rsidRPr="005D6D93" w:rsidRDefault="00D431FD" w:rsidP="005D6D93">
            <w:pPr>
              <w:spacing w:line="240" w:lineRule="exact"/>
              <w:ind w:left="113" w:right="113"/>
              <w:jc w:val="center"/>
              <w:rPr>
                <w:rFonts w:ascii="宋体" w:hAnsi="宋体"/>
                <w:b/>
                <w:szCs w:val="21"/>
              </w:rPr>
            </w:pPr>
            <w:r w:rsidRPr="005D6D93">
              <w:rPr>
                <w:rFonts w:ascii="宋体" w:hAnsi="宋体" w:hint="eastAsia"/>
                <w:b/>
                <w:szCs w:val="21"/>
              </w:rPr>
              <w:t>改</w:t>
            </w:r>
          </w:p>
          <w:p w:rsidR="00D431FD" w:rsidRDefault="00D431FD"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D431FD" w:rsidRPr="005D6D93" w:rsidRDefault="009524F9">
            <w:pPr>
              <w:spacing w:line="240" w:lineRule="exact"/>
              <w:rPr>
                <w:rFonts w:ascii="宋体" w:hAnsi="宋体"/>
                <w:b/>
                <w:sz w:val="21"/>
                <w:szCs w:val="21"/>
              </w:rPr>
            </w:pPr>
            <w:r w:rsidRPr="004D2FB0">
              <w:rPr>
                <w:rFonts w:hint="eastAsia"/>
                <w:color w:val="000000" w:themeColor="text1"/>
                <w:sz w:val="20"/>
              </w:rPr>
              <w:t>对内审提出的不符合进行原因分析，并完成了整改。对管理评审提出的不符合及改进要求，进行原</w:t>
            </w:r>
            <w:r w:rsidRPr="004D2FB0">
              <w:rPr>
                <w:rFonts w:hint="eastAsia"/>
                <w:color w:val="000000" w:themeColor="text1"/>
                <w:sz w:val="20"/>
              </w:rPr>
              <w:t xml:space="preserve"> </w:t>
            </w:r>
            <w:r w:rsidRPr="004D2FB0">
              <w:rPr>
                <w:rFonts w:hint="eastAsia"/>
                <w:color w:val="000000" w:themeColor="text1"/>
                <w:sz w:val="20"/>
              </w:rPr>
              <w:t>因分析，制定了具体措施，目前已实施。纠正措施尚可，预防措施欠缺</w:t>
            </w:r>
          </w:p>
        </w:tc>
      </w:tr>
      <w:tr w:rsidR="00D431FD">
        <w:trPr>
          <w:cantSplit/>
          <w:trHeight w:val="1259"/>
          <w:jc w:val="center"/>
        </w:trPr>
        <w:tc>
          <w:tcPr>
            <w:tcW w:w="720" w:type="dxa"/>
            <w:vMerge/>
            <w:vAlign w:val="center"/>
          </w:tcPr>
          <w:p w:rsidR="00D431FD" w:rsidRDefault="00D431FD">
            <w:pPr>
              <w:spacing w:line="240" w:lineRule="exact"/>
              <w:jc w:val="center"/>
              <w:rPr>
                <w:b/>
                <w:sz w:val="20"/>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D431FD" w:rsidRPr="005D6D93" w:rsidRDefault="009524F9">
            <w:pPr>
              <w:spacing w:line="240" w:lineRule="exact"/>
              <w:rPr>
                <w:rFonts w:ascii="宋体" w:hAnsi="宋体"/>
                <w:b/>
                <w:sz w:val="21"/>
                <w:szCs w:val="21"/>
              </w:rPr>
            </w:pPr>
            <w:r>
              <w:rPr>
                <w:rFonts w:ascii="宋体" w:hAnsi="宋体" w:hint="eastAsia"/>
                <w:b/>
                <w:sz w:val="21"/>
                <w:szCs w:val="21"/>
              </w:rPr>
              <w:t>无</w:t>
            </w:r>
          </w:p>
          <w:p w:rsidR="00D431FD" w:rsidRPr="005D6D93" w:rsidRDefault="00D431FD">
            <w:pPr>
              <w:spacing w:line="240" w:lineRule="exact"/>
              <w:rPr>
                <w:rFonts w:ascii="宋体" w:hAnsi="宋体"/>
                <w:b/>
                <w:sz w:val="21"/>
                <w:szCs w:val="21"/>
              </w:rPr>
            </w:pPr>
          </w:p>
        </w:tc>
      </w:tr>
      <w:tr w:rsidR="00D431FD">
        <w:trPr>
          <w:cantSplit/>
          <w:trHeight w:val="1259"/>
          <w:jc w:val="center"/>
        </w:trPr>
        <w:tc>
          <w:tcPr>
            <w:tcW w:w="720" w:type="dxa"/>
            <w:vMerge/>
            <w:vAlign w:val="center"/>
          </w:tcPr>
          <w:p w:rsidR="00D431FD" w:rsidRDefault="00D431FD">
            <w:pPr>
              <w:spacing w:line="240" w:lineRule="exact"/>
              <w:jc w:val="center"/>
              <w:rPr>
                <w:b/>
                <w:sz w:val="20"/>
              </w:rPr>
            </w:pPr>
          </w:p>
        </w:tc>
        <w:tc>
          <w:tcPr>
            <w:tcW w:w="9198" w:type="dxa"/>
          </w:tcPr>
          <w:p w:rsidR="00D431FD" w:rsidRPr="005D6D93" w:rsidRDefault="00D431FD">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D431FD">
        <w:trPr>
          <w:cantSplit/>
          <w:trHeight w:val="980"/>
          <w:jc w:val="center"/>
        </w:trPr>
        <w:tc>
          <w:tcPr>
            <w:tcW w:w="720" w:type="dxa"/>
            <w:vMerge/>
            <w:vAlign w:val="center"/>
          </w:tcPr>
          <w:p w:rsidR="00D431FD" w:rsidRDefault="00D431FD">
            <w:pPr>
              <w:spacing w:line="240" w:lineRule="exact"/>
              <w:jc w:val="center"/>
              <w:rPr>
                <w:b/>
                <w:sz w:val="20"/>
              </w:rPr>
            </w:pPr>
          </w:p>
        </w:tc>
        <w:tc>
          <w:tcPr>
            <w:tcW w:w="9198" w:type="dxa"/>
          </w:tcPr>
          <w:p w:rsidR="00D431FD" w:rsidRDefault="00D431FD">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9524F9" w:rsidRPr="009524F9" w:rsidRDefault="009524F9">
            <w:pPr>
              <w:spacing w:line="240" w:lineRule="exact"/>
              <w:rPr>
                <w:rFonts w:ascii="宋体" w:hAnsi="宋体"/>
                <w:b/>
                <w:sz w:val="20"/>
              </w:rPr>
            </w:pPr>
            <w:r w:rsidRPr="009524F9">
              <w:rPr>
                <w:rFonts w:asciiTheme="minorEastAsia" w:eastAsiaTheme="minorEastAsia" w:hAnsiTheme="minorEastAsia" w:hint="eastAsia"/>
                <w:bCs/>
                <w:sz w:val="20"/>
              </w:rPr>
              <w:t>上次不符合的验证：</w:t>
            </w:r>
            <w:r w:rsidRPr="009524F9">
              <w:rPr>
                <w:rFonts w:hint="eastAsia"/>
                <w:sz w:val="20"/>
              </w:rPr>
              <w:t>识别了需要确认的过程为销售服务，</w:t>
            </w:r>
            <w:r w:rsidRPr="009524F9">
              <w:rPr>
                <w:rFonts w:hint="eastAsia"/>
                <w:sz w:val="20"/>
              </w:rPr>
              <w:t>2019</w:t>
            </w:r>
            <w:r w:rsidRPr="009524F9">
              <w:rPr>
                <w:rFonts w:hint="eastAsia"/>
                <w:sz w:val="20"/>
              </w:rPr>
              <w:t>年审核时未提供确认记录，针对不符合项企业进行了整改，采取了纠正措施，措施有效，今年的审核未发现类似情况。</w:t>
            </w:r>
          </w:p>
        </w:tc>
      </w:tr>
    </w:tbl>
    <w:p w:rsidR="005B46B4" w:rsidRDefault="00E45853" w:rsidP="00BA42C1">
      <w:pPr>
        <w:tabs>
          <w:tab w:val="left" w:pos="645"/>
        </w:tabs>
        <w:spacing w:afterLines="50" w:line="360" w:lineRule="exact"/>
        <w:rPr>
          <w:b/>
          <w:sz w:val="26"/>
          <w:szCs w:val="26"/>
        </w:rPr>
      </w:pPr>
    </w:p>
    <w:p w:rsidR="005B46B4" w:rsidRDefault="00E45853" w:rsidP="00BA42C1">
      <w:pPr>
        <w:tabs>
          <w:tab w:val="left" w:pos="645"/>
        </w:tabs>
        <w:spacing w:afterLines="50" w:line="360" w:lineRule="exact"/>
        <w:rPr>
          <w:b/>
          <w:sz w:val="16"/>
          <w:szCs w:val="16"/>
        </w:rPr>
      </w:pPr>
      <w:r>
        <w:rPr>
          <w:rFonts w:hint="eastAsia"/>
          <w:b/>
          <w:sz w:val="26"/>
          <w:szCs w:val="26"/>
        </w:rPr>
        <w:t>七、其它需要说明的问题</w:t>
      </w:r>
    </w:p>
    <w:p w:rsidR="005B46B4" w:rsidRDefault="00E45853" w:rsidP="00BA42C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B22391" w:rsidTr="00BA3D59">
        <w:tc>
          <w:tcPr>
            <w:tcW w:w="5353" w:type="dxa"/>
          </w:tcPr>
          <w:p w:rsidR="005B46B4" w:rsidRPr="00BA3D59" w:rsidRDefault="00E45853" w:rsidP="00BA42C1">
            <w:pPr>
              <w:snapToGrid w:val="0"/>
              <w:spacing w:line="360" w:lineRule="auto"/>
              <w:ind w:leftChars="-88" w:left="-211" w:firstLineChars="223" w:firstLine="537"/>
              <w:rPr>
                <w:b/>
                <w:spacing w:val="-10"/>
                <w:szCs w:val="21"/>
              </w:rPr>
            </w:pPr>
            <w:r w:rsidRPr="00BA3D59">
              <w:rPr>
                <w:rFonts w:ascii="宋体" w:hAnsi="宋体" w:hint="eastAsia"/>
                <w:b/>
                <w:szCs w:val="21"/>
              </w:rPr>
              <w:lastRenderedPageBreak/>
              <w:t>影响本次审核结论可靠性的因素</w:t>
            </w:r>
          </w:p>
        </w:tc>
        <w:tc>
          <w:tcPr>
            <w:tcW w:w="4712" w:type="dxa"/>
          </w:tcPr>
          <w:p w:rsidR="005B46B4" w:rsidRPr="00BA3D59" w:rsidRDefault="00E45853" w:rsidP="00BA42C1">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22391" w:rsidTr="00BA3D59">
        <w:tc>
          <w:tcPr>
            <w:tcW w:w="5353" w:type="dxa"/>
          </w:tcPr>
          <w:p w:rsidR="005B46B4" w:rsidRPr="00BA3D59" w:rsidRDefault="00E45853" w:rsidP="00BA42C1">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E45853" w:rsidP="00BA42C1">
            <w:pPr>
              <w:snapToGrid w:val="0"/>
              <w:spacing w:line="360" w:lineRule="auto"/>
              <w:ind w:leftChars="-88" w:left="-211" w:firstLineChars="223" w:firstLine="537"/>
              <w:rPr>
                <w:rFonts w:ascii="宋体"/>
                <w:b/>
                <w:szCs w:val="21"/>
              </w:rPr>
            </w:pPr>
          </w:p>
        </w:tc>
      </w:tr>
      <w:tr w:rsidR="00B22391" w:rsidTr="00BA3D59">
        <w:tc>
          <w:tcPr>
            <w:tcW w:w="5353" w:type="dxa"/>
          </w:tcPr>
          <w:p w:rsidR="005B46B4" w:rsidRPr="00BA3D59" w:rsidRDefault="00E45853" w:rsidP="00BA42C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E45853" w:rsidP="00BA42C1">
            <w:pPr>
              <w:snapToGrid w:val="0"/>
              <w:spacing w:line="360" w:lineRule="auto"/>
              <w:ind w:leftChars="-88" w:left="-211" w:firstLineChars="223" w:firstLine="537"/>
              <w:rPr>
                <w:rFonts w:ascii="宋体"/>
                <w:b/>
                <w:color w:val="FF0000"/>
                <w:szCs w:val="21"/>
              </w:rPr>
            </w:pPr>
          </w:p>
        </w:tc>
      </w:tr>
      <w:tr w:rsidR="00B22391" w:rsidTr="00BA3D59">
        <w:tc>
          <w:tcPr>
            <w:tcW w:w="5353" w:type="dxa"/>
          </w:tcPr>
          <w:p w:rsidR="005B46B4" w:rsidRPr="00BA3D59" w:rsidRDefault="00E45853" w:rsidP="00BA42C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E45853" w:rsidP="00BA42C1">
            <w:pPr>
              <w:snapToGrid w:val="0"/>
              <w:spacing w:line="360" w:lineRule="auto"/>
              <w:ind w:leftChars="-88" w:left="-211" w:firstLineChars="223" w:firstLine="537"/>
              <w:rPr>
                <w:rFonts w:ascii="宋体"/>
                <w:b/>
                <w:color w:val="FF0000"/>
                <w:szCs w:val="21"/>
              </w:rPr>
            </w:pPr>
          </w:p>
        </w:tc>
      </w:tr>
    </w:tbl>
    <w:p w:rsidR="005B46B4" w:rsidRDefault="00E45853" w:rsidP="00BA42C1">
      <w:pPr>
        <w:snapToGrid w:val="0"/>
        <w:spacing w:line="360" w:lineRule="auto"/>
        <w:ind w:leftChars="-88" w:left="-211" w:firstLineChars="223" w:firstLine="493"/>
        <w:rPr>
          <w:b/>
          <w:spacing w:val="-10"/>
          <w:szCs w:val="21"/>
        </w:rPr>
      </w:pPr>
    </w:p>
    <w:p w:rsidR="005B46B4" w:rsidRDefault="00E45853" w:rsidP="00BA42C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5B46B4" w:rsidRDefault="00E45853" w:rsidP="00BA42C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E45853" w:rsidP="00BA42C1">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E45853"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9524F9">
        <w:rPr>
          <w:rFonts w:ascii="宋体" w:hAnsi="宋体" w:hint="eastAsia"/>
          <w:b/>
          <w:szCs w:val="21"/>
        </w:rPr>
        <w:t>1</w:t>
      </w:r>
      <w:r w:rsidRPr="005D6D93">
        <w:rPr>
          <w:rFonts w:ascii="宋体" w:hAnsi="宋体" w:hint="eastAsia"/>
          <w:b/>
          <w:szCs w:val="21"/>
        </w:rPr>
        <w:t>项；其中</w:t>
      </w:r>
      <w:r w:rsidR="00B22391">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9524F9">
        <w:rPr>
          <w:rFonts w:ascii="宋体" w:hAnsi="宋体" w:hint="eastAsia"/>
          <w:b/>
          <w:szCs w:val="21"/>
        </w:rPr>
        <w:t>0</w:t>
      </w:r>
      <w:r w:rsidRPr="005D6D93">
        <w:rPr>
          <w:rFonts w:ascii="宋体" w:hAnsi="宋体" w:hint="eastAsia"/>
          <w:b/>
          <w:szCs w:val="21"/>
        </w:rPr>
        <w:t>项，一般不符合</w:t>
      </w:r>
      <w:r w:rsidR="009524F9">
        <w:rPr>
          <w:rFonts w:ascii="宋体" w:hAnsi="宋体" w:hint="eastAsia"/>
          <w:b/>
          <w:szCs w:val="21"/>
        </w:rPr>
        <w:t>1</w:t>
      </w:r>
      <w:r w:rsidRPr="005D6D93">
        <w:rPr>
          <w:rFonts w:ascii="宋体" w:hAnsi="宋体" w:hint="eastAsia"/>
          <w:b/>
          <w:szCs w:val="21"/>
        </w:rPr>
        <w:t>项，观察项</w:t>
      </w:r>
      <w:r w:rsidR="009524F9">
        <w:rPr>
          <w:rFonts w:ascii="宋体" w:hAnsi="宋体" w:hint="eastAsia"/>
          <w:b/>
          <w:szCs w:val="21"/>
        </w:rPr>
        <w:t>0</w:t>
      </w:r>
      <w:r w:rsidRPr="005D6D93">
        <w:rPr>
          <w:rFonts w:ascii="宋体" w:hAnsi="宋体" w:hint="eastAsia"/>
          <w:b/>
          <w:szCs w:val="21"/>
        </w:rPr>
        <w:t>项分布在</w:t>
      </w:r>
      <w:r w:rsidR="009524F9">
        <w:rPr>
          <w:rFonts w:ascii="宋体" w:hAnsi="宋体" w:hint="eastAsia"/>
          <w:b/>
          <w:szCs w:val="21"/>
        </w:rPr>
        <w:t>维修</w:t>
      </w:r>
      <w:r w:rsidRPr="005D6D93">
        <w:rPr>
          <w:rFonts w:ascii="宋体" w:hAnsi="宋体" w:hint="eastAsia"/>
          <w:b/>
          <w:szCs w:val="21"/>
        </w:rPr>
        <w:t>部门</w:t>
      </w:r>
      <w:r w:rsidR="009524F9">
        <w:rPr>
          <w:rFonts w:ascii="宋体" w:hAnsi="宋体" w:hint="eastAsia"/>
          <w:b/>
          <w:szCs w:val="21"/>
        </w:rPr>
        <w:t>7.1.5</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5B46B4" w:rsidRDefault="00E45853" w:rsidP="00BA42C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B22391">
        <w:trPr>
          <w:cantSplit/>
          <w:trHeight w:val="510"/>
          <w:jc w:val="center"/>
        </w:trPr>
        <w:tc>
          <w:tcPr>
            <w:tcW w:w="9523" w:type="dxa"/>
            <w:vAlign w:val="center"/>
          </w:tcPr>
          <w:p w:rsidR="00DD10A9" w:rsidRPr="001808D4" w:rsidRDefault="00E45853" w:rsidP="00DD10A9">
            <w:pPr>
              <w:ind w:leftChars="100" w:left="240" w:firstLineChars="50" w:firstLine="120"/>
              <w:jc w:val="left"/>
              <w:rPr>
                <w:rFonts w:ascii="宋体" w:hAnsi="宋体"/>
                <w:b/>
                <w:szCs w:val="21"/>
              </w:rPr>
            </w:pPr>
            <w:r w:rsidRPr="001808D4">
              <w:rPr>
                <w:rFonts w:ascii="宋体" w:hAnsi="宋体"/>
                <w:b/>
                <w:szCs w:val="21"/>
              </w:rPr>
              <w:t>1.</w:t>
            </w:r>
            <w:r w:rsidR="009524F9">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E45853">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E45853"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9524F9" w:rsidRPr="003319D2" w:rsidRDefault="009524F9" w:rsidP="009524F9">
            <w:pPr>
              <w:spacing w:line="240" w:lineRule="exact"/>
              <w:rPr>
                <w:color w:val="000000" w:themeColor="text1"/>
                <w:sz w:val="20"/>
              </w:rPr>
            </w:pPr>
            <w:r w:rsidRPr="003319D2">
              <w:rPr>
                <w:rFonts w:hint="eastAsia"/>
                <w:color w:val="000000" w:themeColor="text1"/>
                <w:sz w:val="20"/>
              </w:rPr>
              <w:t>根据审核发现，审核组一致认为，</w:t>
            </w:r>
            <w:bookmarkStart w:id="26" w:name="组织名称"/>
            <w:r w:rsidRPr="009524F9">
              <w:rPr>
                <w:rFonts w:ascii="宋体" w:hAnsi="宋体"/>
                <w:sz w:val="20"/>
              </w:rPr>
              <w:t>唐山康特齐兴机械设备有限</w:t>
            </w:r>
            <w:bookmarkEnd w:id="26"/>
            <w:r w:rsidRPr="009524F9">
              <w:rPr>
                <w:rFonts w:hint="eastAsia"/>
                <w:sz w:val="20"/>
              </w:rPr>
              <w:t>公司</w:t>
            </w:r>
            <w:r w:rsidRPr="003319D2">
              <w:rPr>
                <w:rFonts w:hint="eastAsia"/>
                <w:color w:val="000000" w:themeColor="text1"/>
                <w:sz w:val="20"/>
              </w:rPr>
              <w:t>的</w:t>
            </w:r>
            <w:r w:rsidRPr="003319D2">
              <w:rPr>
                <w:rFonts w:hint="eastAsia"/>
                <w:color w:val="000000" w:themeColor="text1"/>
                <w:sz w:val="20"/>
              </w:rPr>
              <w:t xml:space="preserve"> </w:t>
            </w:r>
          </w:p>
          <w:p w:rsidR="009524F9" w:rsidRDefault="009524F9" w:rsidP="009524F9">
            <w:pPr>
              <w:spacing w:line="240" w:lineRule="exact"/>
              <w:ind w:firstLineChars="300" w:firstLine="600"/>
              <w:rPr>
                <w:color w:val="000000" w:themeColor="text1"/>
                <w:sz w:val="20"/>
              </w:rPr>
            </w:pPr>
            <w:r w:rsidRPr="003319D2">
              <w:rPr>
                <w:rFonts w:hint="eastAsia"/>
                <w:color w:val="000000" w:themeColor="text1"/>
                <w:sz w:val="20"/>
              </w:rPr>
              <w:t>■质量□环境□职业健康安全□食品安全</w:t>
            </w:r>
            <w:r w:rsidRPr="003319D2">
              <w:rPr>
                <w:rFonts w:hint="eastAsia"/>
                <w:color w:val="000000" w:themeColor="text1"/>
                <w:sz w:val="20"/>
              </w:rPr>
              <w:t xml:space="preserve"> </w:t>
            </w:r>
            <w:r w:rsidRPr="003319D2">
              <w:rPr>
                <w:rFonts w:hint="eastAsia"/>
                <w:color w:val="000000" w:themeColor="text1"/>
                <w:sz w:val="20"/>
              </w:rPr>
              <w:t>管理体系：</w:t>
            </w:r>
            <w:r w:rsidRPr="003319D2">
              <w:rPr>
                <w:rFonts w:hint="eastAsia"/>
                <w:color w:val="000000" w:themeColor="text1"/>
                <w:sz w:val="20"/>
              </w:rPr>
              <w:t xml:space="preserve"> </w:t>
            </w:r>
          </w:p>
          <w:p w:rsidR="009524F9" w:rsidRDefault="009524F9" w:rsidP="009524F9">
            <w:pPr>
              <w:spacing w:line="240" w:lineRule="exact"/>
              <w:ind w:firstLineChars="400" w:firstLine="800"/>
              <w:rPr>
                <w:color w:val="000000" w:themeColor="text1"/>
                <w:sz w:val="20"/>
              </w:rPr>
            </w:pPr>
            <w:r w:rsidRPr="003319D2">
              <w:rPr>
                <w:rFonts w:hint="eastAsia"/>
                <w:color w:val="000000" w:themeColor="text1"/>
                <w:sz w:val="20"/>
              </w:rPr>
              <w:t>审核准则的要求</w:t>
            </w:r>
            <w:r w:rsidRPr="003319D2">
              <w:rPr>
                <w:rFonts w:hint="eastAsia"/>
                <w:color w:val="000000" w:themeColor="text1"/>
                <w:sz w:val="20"/>
              </w:rPr>
              <w:t xml:space="preserve"> </w:t>
            </w:r>
          </w:p>
          <w:p w:rsidR="009524F9" w:rsidRDefault="009524F9" w:rsidP="009524F9">
            <w:pPr>
              <w:spacing w:line="240" w:lineRule="exact"/>
              <w:ind w:firstLineChars="300" w:firstLine="600"/>
              <w:rPr>
                <w:color w:val="000000" w:themeColor="text1"/>
                <w:sz w:val="20"/>
              </w:rPr>
            </w:pPr>
            <w:r w:rsidRPr="003319D2">
              <w:rPr>
                <w:rFonts w:hint="eastAsia"/>
                <w:color w:val="000000" w:themeColor="text1"/>
                <w:sz w:val="20"/>
              </w:rPr>
              <w:t>■符合</w:t>
            </w:r>
            <w:r w:rsidRPr="003319D2">
              <w:rPr>
                <w:rFonts w:hint="eastAsia"/>
                <w:color w:val="000000" w:themeColor="text1"/>
                <w:sz w:val="20"/>
              </w:rPr>
              <w:t xml:space="preserve"> </w:t>
            </w:r>
            <w:r w:rsidRPr="003319D2">
              <w:rPr>
                <w:rFonts w:hint="eastAsia"/>
                <w:color w:val="000000" w:themeColor="text1"/>
                <w:sz w:val="20"/>
              </w:rPr>
              <w:t>□不符合</w:t>
            </w:r>
            <w:r w:rsidRPr="003319D2">
              <w:rPr>
                <w:rFonts w:hint="eastAsia"/>
                <w:color w:val="000000" w:themeColor="text1"/>
                <w:sz w:val="20"/>
              </w:rPr>
              <w:t xml:space="preserve"> </w:t>
            </w:r>
            <w:r w:rsidRPr="003319D2">
              <w:rPr>
                <w:rFonts w:hint="eastAsia"/>
                <w:color w:val="000000" w:themeColor="text1"/>
                <w:sz w:val="20"/>
              </w:rPr>
              <w:t>适用要求</w:t>
            </w:r>
            <w:r w:rsidRPr="003319D2">
              <w:rPr>
                <w:rFonts w:hint="eastAsia"/>
                <w:color w:val="000000" w:themeColor="text1"/>
                <w:sz w:val="20"/>
              </w:rPr>
              <w:t xml:space="preserve"> </w:t>
            </w:r>
          </w:p>
          <w:p w:rsidR="009524F9" w:rsidRDefault="009524F9" w:rsidP="009524F9">
            <w:pPr>
              <w:spacing w:line="240" w:lineRule="exact"/>
              <w:ind w:firstLineChars="300" w:firstLine="600"/>
              <w:rPr>
                <w:color w:val="000000" w:themeColor="text1"/>
                <w:sz w:val="20"/>
              </w:rPr>
            </w:pPr>
            <w:r w:rsidRPr="003319D2">
              <w:rPr>
                <w:rFonts w:hint="eastAsia"/>
                <w:color w:val="000000" w:themeColor="text1"/>
                <w:sz w:val="20"/>
              </w:rPr>
              <w:t>■满足</w:t>
            </w:r>
            <w:r w:rsidRPr="003319D2">
              <w:rPr>
                <w:rFonts w:hint="eastAsia"/>
                <w:color w:val="000000" w:themeColor="text1"/>
                <w:sz w:val="20"/>
              </w:rPr>
              <w:t xml:space="preserve"> </w:t>
            </w:r>
            <w:r w:rsidRPr="003319D2">
              <w:rPr>
                <w:rFonts w:hint="eastAsia"/>
                <w:color w:val="000000" w:themeColor="text1"/>
                <w:sz w:val="20"/>
              </w:rPr>
              <w:t>□不满足</w:t>
            </w:r>
            <w:r w:rsidRPr="003319D2">
              <w:rPr>
                <w:rFonts w:hint="eastAsia"/>
                <w:color w:val="000000" w:themeColor="text1"/>
                <w:sz w:val="20"/>
              </w:rPr>
              <w:t xml:space="preserve"> </w:t>
            </w:r>
            <w:r w:rsidRPr="003319D2">
              <w:rPr>
                <w:rFonts w:hint="eastAsia"/>
                <w:color w:val="000000" w:themeColor="text1"/>
                <w:sz w:val="20"/>
              </w:rPr>
              <w:t>实现预期结果的能力</w:t>
            </w:r>
          </w:p>
          <w:p w:rsidR="009524F9" w:rsidRDefault="009524F9" w:rsidP="009524F9">
            <w:pPr>
              <w:spacing w:line="240" w:lineRule="exact"/>
              <w:ind w:firstLineChars="300" w:firstLine="600"/>
              <w:rPr>
                <w:color w:val="000000" w:themeColor="text1"/>
                <w:sz w:val="20"/>
              </w:rPr>
            </w:pPr>
            <w:r w:rsidRPr="003319D2">
              <w:rPr>
                <w:rFonts w:hint="eastAsia"/>
                <w:color w:val="000000" w:themeColor="text1"/>
                <w:sz w:val="20"/>
              </w:rPr>
              <w:t>■满足</w:t>
            </w:r>
            <w:r w:rsidRPr="003319D2">
              <w:rPr>
                <w:rFonts w:hint="eastAsia"/>
                <w:color w:val="000000" w:themeColor="text1"/>
                <w:sz w:val="20"/>
              </w:rPr>
              <w:t xml:space="preserve"> </w:t>
            </w:r>
            <w:r w:rsidRPr="003319D2">
              <w:rPr>
                <w:rFonts w:hint="eastAsia"/>
                <w:color w:val="000000" w:themeColor="text1"/>
                <w:sz w:val="20"/>
              </w:rPr>
              <w:t>□不满足</w:t>
            </w:r>
            <w:r w:rsidRPr="003319D2">
              <w:rPr>
                <w:rFonts w:hint="eastAsia"/>
                <w:color w:val="000000" w:themeColor="text1"/>
                <w:sz w:val="20"/>
              </w:rPr>
              <w:t xml:space="preserve"> </w:t>
            </w:r>
            <w:r w:rsidRPr="003319D2">
              <w:rPr>
                <w:rFonts w:hint="eastAsia"/>
                <w:color w:val="000000" w:themeColor="text1"/>
                <w:sz w:val="20"/>
              </w:rPr>
              <w:t>内部审核和管理评审过程</w:t>
            </w:r>
            <w:r w:rsidRPr="003319D2">
              <w:rPr>
                <w:rFonts w:hint="eastAsia"/>
                <w:color w:val="000000" w:themeColor="text1"/>
                <w:sz w:val="20"/>
              </w:rPr>
              <w:t xml:space="preserve"> </w:t>
            </w:r>
          </w:p>
          <w:p w:rsidR="009524F9" w:rsidRDefault="009524F9" w:rsidP="009524F9">
            <w:pPr>
              <w:spacing w:line="240" w:lineRule="exact"/>
              <w:ind w:firstLineChars="300" w:firstLine="600"/>
              <w:rPr>
                <w:color w:val="000000" w:themeColor="text1"/>
                <w:sz w:val="20"/>
              </w:rPr>
            </w:pPr>
            <w:r w:rsidRPr="003319D2">
              <w:rPr>
                <w:rFonts w:hint="eastAsia"/>
                <w:color w:val="000000" w:themeColor="text1"/>
                <w:sz w:val="20"/>
              </w:rPr>
              <w:t>■有效</w:t>
            </w:r>
            <w:r w:rsidRPr="003319D2">
              <w:rPr>
                <w:rFonts w:hint="eastAsia"/>
                <w:color w:val="000000" w:themeColor="text1"/>
                <w:sz w:val="20"/>
              </w:rPr>
              <w:t xml:space="preserve"> </w:t>
            </w:r>
            <w:r w:rsidRPr="003319D2">
              <w:rPr>
                <w:rFonts w:hint="eastAsia"/>
                <w:color w:val="000000" w:themeColor="text1"/>
                <w:sz w:val="20"/>
              </w:rPr>
              <w:t>□无效</w:t>
            </w:r>
            <w:r w:rsidRPr="003319D2">
              <w:rPr>
                <w:rFonts w:hint="eastAsia"/>
                <w:color w:val="000000" w:themeColor="text1"/>
                <w:sz w:val="20"/>
              </w:rPr>
              <w:t xml:space="preserve"> </w:t>
            </w:r>
            <w:r w:rsidRPr="003319D2">
              <w:rPr>
                <w:rFonts w:hint="eastAsia"/>
                <w:color w:val="000000" w:themeColor="text1"/>
                <w:sz w:val="20"/>
              </w:rPr>
              <w:t>审核目的</w:t>
            </w:r>
            <w:r w:rsidRPr="003319D2">
              <w:rPr>
                <w:rFonts w:hint="eastAsia"/>
                <w:color w:val="000000" w:themeColor="text1"/>
                <w:sz w:val="20"/>
              </w:rPr>
              <w:t xml:space="preserve"> </w:t>
            </w:r>
          </w:p>
          <w:p w:rsidR="009524F9" w:rsidRDefault="009524F9" w:rsidP="009524F9">
            <w:pPr>
              <w:spacing w:line="240" w:lineRule="exact"/>
              <w:ind w:firstLineChars="300" w:firstLine="600"/>
              <w:rPr>
                <w:color w:val="000000" w:themeColor="text1"/>
                <w:sz w:val="20"/>
              </w:rPr>
            </w:pPr>
            <w:r w:rsidRPr="003319D2">
              <w:rPr>
                <w:rFonts w:hint="eastAsia"/>
                <w:color w:val="000000" w:themeColor="text1"/>
                <w:sz w:val="20"/>
              </w:rPr>
              <w:t>■达到</w:t>
            </w:r>
            <w:r w:rsidRPr="003319D2">
              <w:rPr>
                <w:rFonts w:hint="eastAsia"/>
                <w:color w:val="000000" w:themeColor="text1"/>
                <w:sz w:val="20"/>
              </w:rPr>
              <w:t xml:space="preserve"> </w:t>
            </w:r>
            <w:r w:rsidRPr="003319D2">
              <w:rPr>
                <w:rFonts w:hint="eastAsia"/>
                <w:color w:val="000000" w:themeColor="text1"/>
                <w:sz w:val="20"/>
              </w:rPr>
              <w:t>□未达到</w:t>
            </w:r>
            <w:r w:rsidRPr="003319D2">
              <w:rPr>
                <w:rFonts w:hint="eastAsia"/>
                <w:color w:val="000000" w:themeColor="text1"/>
                <w:sz w:val="20"/>
              </w:rPr>
              <w:t xml:space="preserve"> </w:t>
            </w:r>
            <w:r w:rsidRPr="003319D2">
              <w:rPr>
                <w:rFonts w:hint="eastAsia"/>
                <w:color w:val="000000" w:themeColor="text1"/>
                <w:sz w:val="20"/>
              </w:rPr>
              <w:t>体系运行</w:t>
            </w:r>
            <w:r w:rsidRPr="003319D2">
              <w:rPr>
                <w:rFonts w:hint="eastAsia"/>
                <w:color w:val="000000" w:themeColor="text1"/>
                <w:sz w:val="20"/>
              </w:rPr>
              <w:t xml:space="preserve"> </w:t>
            </w:r>
          </w:p>
          <w:p w:rsidR="009524F9" w:rsidRPr="003319D2" w:rsidRDefault="009524F9" w:rsidP="009524F9">
            <w:pPr>
              <w:spacing w:line="240" w:lineRule="exact"/>
              <w:ind w:firstLineChars="300" w:firstLine="600"/>
              <w:rPr>
                <w:color w:val="000000" w:themeColor="text1"/>
                <w:sz w:val="20"/>
              </w:rPr>
            </w:pPr>
            <w:r w:rsidRPr="003319D2">
              <w:rPr>
                <w:rFonts w:hint="eastAsia"/>
                <w:color w:val="000000" w:themeColor="text1"/>
                <w:sz w:val="20"/>
              </w:rPr>
              <w:t>■有效</w:t>
            </w:r>
            <w:r w:rsidRPr="003319D2">
              <w:rPr>
                <w:rFonts w:hint="eastAsia"/>
                <w:color w:val="000000" w:themeColor="text1"/>
                <w:sz w:val="20"/>
              </w:rPr>
              <w:t xml:space="preserve"> </w:t>
            </w:r>
            <w:r w:rsidRPr="003319D2">
              <w:rPr>
                <w:rFonts w:hint="eastAsia"/>
                <w:color w:val="000000" w:themeColor="text1"/>
                <w:sz w:val="20"/>
              </w:rPr>
              <w:t>□无效</w:t>
            </w:r>
          </w:p>
          <w:p w:rsidR="005B46B4" w:rsidRPr="001808D4" w:rsidRDefault="00E45853">
            <w:pPr>
              <w:spacing w:line="240" w:lineRule="exact"/>
              <w:rPr>
                <w:rFonts w:ascii="宋体" w:hAnsi="宋体"/>
                <w:b/>
                <w:szCs w:val="21"/>
              </w:rPr>
            </w:pPr>
          </w:p>
        </w:tc>
      </w:tr>
      <w:tr w:rsidR="00B22391">
        <w:trPr>
          <w:cantSplit/>
          <w:trHeight w:val="510"/>
          <w:jc w:val="center"/>
        </w:trPr>
        <w:tc>
          <w:tcPr>
            <w:tcW w:w="9523" w:type="dxa"/>
          </w:tcPr>
          <w:p w:rsidR="005B46B4" w:rsidRPr="001808D4" w:rsidRDefault="00E45853">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E45853" w:rsidP="00BA42C1">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9524F9" w:rsidP="00BA42C1">
            <w:pPr>
              <w:spacing w:line="280" w:lineRule="exact"/>
              <w:ind w:firstLineChars="150" w:firstLine="361"/>
              <w:rPr>
                <w:rFonts w:ascii="宋体" w:hAnsi="宋体"/>
                <w:b/>
                <w:szCs w:val="21"/>
              </w:rPr>
            </w:pPr>
            <w:r>
              <w:rPr>
                <w:rFonts w:ascii="宋体" w:hAnsi="宋体" w:hint="eastAsia"/>
                <w:b/>
                <w:szCs w:val="21"/>
              </w:rPr>
              <w:sym w:font="Wingdings 2" w:char="F0A2"/>
            </w:r>
            <w:r w:rsidR="00E45853" w:rsidRPr="001808D4">
              <w:rPr>
                <w:rFonts w:ascii="宋体" w:hAnsi="宋体"/>
                <w:b/>
                <w:szCs w:val="21"/>
              </w:rPr>
              <w:t>(</w:t>
            </w:r>
            <w:r w:rsidR="00E45853" w:rsidRPr="001808D4">
              <w:rPr>
                <w:rFonts w:ascii="宋体" w:hAnsi="宋体" w:hint="eastAsia"/>
                <w:b/>
                <w:szCs w:val="21"/>
              </w:rPr>
              <w:t>在完成纠正措施后</w:t>
            </w:r>
            <w:r w:rsidR="00E45853" w:rsidRPr="001808D4">
              <w:rPr>
                <w:rFonts w:ascii="宋体" w:hAnsi="宋体"/>
                <w:b/>
                <w:szCs w:val="21"/>
              </w:rPr>
              <w:t>)</w:t>
            </w:r>
            <w:r w:rsidR="00E45853" w:rsidRPr="001808D4">
              <w:rPr>
                <w:rFonts w:ascii="宋体" w:hAnsi="宋体" w:hint="eastAsia"/>
                <w:b/>
                <w:szCs w:val="21"/>
              </w:rPr>
              <w:t>推荐保持（</w:t>
            </w:r>
            <w:r w:rsidR="00B82DC5">
              <w:rPr>
                <w:rFonts w:ascii="宋体" w:hAnsi="宋体" w:hint="eastAsia"/>
                <w:b/>
                <w:szCs w:val="21"/>
              </w:rPr>
              <w:sym w:font="Wingdings 2" w:char="F0A2"/>
            </w:r>
            <w:r w:rsidR="00E45853" w:rsidRPr="001808D4">
              <w:rPr>
                <w:rFonts w:ascii="宋体" w:hAnsi="宋体"/>
                <w:b/>
                <w:szCs w:val="21"/>
              </w:rPr>
              <w:t>QMS</w:t>
            </w:r>
            <w:r w:rsidR="00E45853" w:rsidRPr="001808D4">
              <w:rPr>
                <w:rFonts w:ascii="宋体" w:hAnsi="宋体" w:hint="eastAsia"/>
                <w:b/>
                <w:szCs w:val="21"/>
              </w:rPr>
              <w:t>□</w:t>
            </w:r>
            <w:r w:rsidR="00E45853" w:rsidRPr="001808D4">
              <w:rPr>
                <w:rFonts w:ascii="宋体" w:hAnsi="宋体" w:hint="eastAsia"/>
                <w:b/>
                <w:szCs w:val="21"/>
              </w:rPr>
              <w:t>50430</w:t>
            </w:r>
            <w:r w:rsidR="00E45853" w:rsidRPr="001808D4">
              <w:rPr>
                <w:rFonts w:ascii="宋体" w:hAnsi="宋体" w:hint="eastAsia"/>
                <w:b/>
                <w:szCs w:val="21"/>
              </w:rPr>
              <w:t>□</w:t>
            </w:r>
            <w:r w:rsidR="00E45853" w:rsidRPr="001808D4">
              <w:rPr>
                <w:rFonts w:ascii="宋体" w:hAnsi="宋体"/>
                <w:b/>
                <w:szCs w:val="21"/>
              </w:rPr>
              <w:t xml:space="preserve">EMS  </w:t>
            </w:r>
            <w:r w:rsidR="00E45853" w:rsidRPr="001808D4">
              <w:rPr>
                <w:rFonts w:ascii="宋体" w:hAnsi="宋体" w:hint="eastAsia"/>
                <w:b/>
                <w:szCs w:val="21"/>
              </w:rPr>
              <w:t>□</w:t>
            </w:r>
            <w:r w:rsidR="00E45853" w:rsidRPr="001808D4">
              <w:rPr>
                <w:rFonts w:ascii="宋体" w:hAnsi="宋体"/>
                <w:b/>
                <w:szCs w:val="21"/>
              </w:rPr>
              <w:t>OHSMS</w:t>
            </w:r>
          </w:p>
          <w:p w:rsidR="005B46B4" w:rsidRPr="001808D4" w:rsidRDefault="00E45853" w:rsidP="00BA42C1">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E45853" w:rsidP="00BA42C1">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E45853" w:rsidP="00BA42C1">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E45853" w:rsidP="00BA42C1">
            <w:pPr>
              <w:spacing w:line="280" w:lineRule="exact"/>
              <w:ind w:firstLineChars="150" w:firstLine="361"/>
              <w:rPr>
                <w:rFonts w:ascii="宋体" w:hAnsi="宋体"/>
                <w:b/>
                <w:szCs w:val="21"/>
              </w:rPr>
            </w:pPr>
          </w:p>
          <w:p w:rsidR="001808D4" w:rsidRDefault="00E45853" w:rsidP="00BA42C1">
            <w:pPr>
              <w:spacing w:line="280" w:lineRule="exact"/>
              <w:ind w:firstLineChars="150" w:firstLine="361"/>
              <w:rPr>
                <w:rFonts w:ascii="宋体" w:hAnsi="宋体"/>
                <w:b/>
                <w:szCs w:val="21"/>
              </w:rPr>
            </w:pPr>
          </w:p>
          <w:p w:rsidR="001808D4" w:rsidRDefault="00E45853" w:rsidP="00BA42C1">
            <w:pPr>
              <w:spacing w:line="280" w:lineRule="exact"/>
              <w:ind w:firstLineChars="150" w:firstLine="392"/>
              <w:rPr>
                <w:b/>
                <w:sz w:val="26"/>
                <w:szCs w:val="26"/>
              </w:rPr>
            </w:pPr>
          </w:p>
        </w:tc>
      </w:tr>
    </w:tbl>
    <w:p w:rsidR="005B46B4" w:rsidRDefault="00E45853">
      <w:pPr>
        <w:snapToGrid w:val="0"/>
        <w:spacing w:line="240" w:lineRule="exact"/>
        <w:rPr>
          <w:b/>
          <w:sz w:val="21"/>
          <w:szCs w:val="21"/>
        </w:rPr>
      </w:pPr>
    </w:p>
    <w:p w:rsidR="005B46B4" w:rsidRDefault="00E45853" w:rsidP="00BA42C1">
      <w:pPr>
        <w:tabs>
          <w:tab w:val="left" w:pos="645"/>
        </w:tabs>
        <w:spacing w:afterLines="50" w:line="360" w:lineRule="exact"/>
        <w:rPr>
          <w:b/>
          <w:sz w:val="16"/>
          <w:szCs w:val="16"/>
        </w:rPr>
      </w:pPr>
      <w:r>
        <w:rPr>
          <w:rFonts w:hint="eastAsia"/>
          <w:b/>
          <w:sz w:val="26"/>
          <w:szCs w:val="26"/>
        </w:rPr>
        <w:t>十、不符合项纠正措施要求</w:t>
      </w:r>
    </w:p>
    <w:p w:rsidR="005B46B4" w:rsidRDefault="00E45853"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E45853" w:rsidP="00BA42C1">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E45853">
      <w:pPr>
        <w:snapToGrid w:val="0"/>
        <w:spacing w:line="360" w:lineRule="exact"/>
        <w:rPr>
          <w:b/>
          <w:bCs/>
          <w:sz w:val="21"/>
          <w:szCs w:val="28"/>
        </w:rPr>
      </w:pPr>
    </w:p>
    <w:p w:rsidR="005B46B4" w:rsidRDefault="00E45853" w:rsidP="00BA42C1">
      <w:pPr>
        <w:tabs>
          <w:tab w:val="left" w:pos="645"/>
        </w:tabs>
        <w:spacing w:afterLines="50" w:line="360" w:lineRule="exact"/>
        <w:rPr>
          <w:b/>
          <w:sz w:val="16"/>
          <w:szCs w:val="16"/>
        </w:rPr>
      </w:pPr>
      <w:r>
        <w:rPr>
          <w:rFonts w:hint="eastAsia"/>
          <w:b/>
          <w:sz w:val="26"/>
          <w:szCs w:val="26"/>
        </w:rPr>
        <w:t>十二、审核组签字</w:t>
      </w:r>
    </w:p>
    <w:p w:rsidR="005B46B4" w:rsidRPr="00B82DC5" w:rsidRDefault="00E45853" w:rsidP="00BA42C1">
      <w:pPr>
        <w:snapToGrid w:val="0"/>
        <w:spacing w:line="320" w:lineRule="exact"/>
        <w:ind w:firstLineChars="250" w:firstLine="527"/>
        <w:rPr>
          <w:b/>
          <w:sz w:val="21"/>
        </w:rPr>
      </w:pPr>
      <w:r>
        <w:rPr>
          <w:rFonts w:hint="eastAsia"/>
          <w:b/>
          <w:sz w:val="21"/>
        </w:rPr>
        <w:t>审核组组长（签名）：</w:t>
      </w:r>
      <w:r w:rsidR="00B82DC5">
        <w:rPr>
          <w:rFonts w:hint="eastAsia"/>
          <w:b/>
          <w:noProof/>
          <w:sz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B46B4" w:rsidRDefault="00E45853" w:rsidP="00B82DC5">
      <w:pPr>
        <w:snapToGrid w:val="0"/>
        <w:spacing w:beforeLines="50" w:line="320" w:lineRule="exact"/>
        <w:ind w:firstLineChars="250" w:firstLine="527"/>
        <w:rPr>
          <w:b/>
          <w:sz w:val="21"/>
        </w:rPr>
      </w:pPr>
      <w:r>
        <w:rPr>
          <w:rFonts w:hint="eastAsia"/>
          <w:b/>
          <w:sz w:val="21"/>
        </w:rPr>
        <w:t>审核组组员（签名）：</w:t>
      </w:r>
      <w:r w:rsidR="00B82DC5">
        <w:rPr>
          <w:rFonts w:hint="eastAsia"/>
          <w:b/>
          <w:noProof/>
          <w:sz w:val="21"/>
        </w:rPr>
        <w:drawing>
          <wp:inline distT="0" distB="0" distL="0" distR="0">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B82DC5">
        <w:rPr>
          <w:rFonts w:hint="eastAsia"/>
          <w:b/>
          <w:sz w:val="21"/>
        </w:rPr>
        <w:t xml:space="preserve">                     </w:t>
      </w:r>
      <w:r>
        <w:rPr>
          <w:rFonts w:hint="eastAsia"/>
          <w:b/>
          <w:sz w:val="21"/>
        </w:rPr>
        <w:t>日期：</w:t>
      </w:r>
      <w:r w:rsidR="00B82DC5">
        <w:rPr>
          <w:rFonts w:hint="eastAsia"/>
          <w:b/>
          <w:sz w:val="21"/>
        </w:rPr>
        <w:t>2020.7.5</w:t>
      </w:r>
    </w:p>
    <w:p w:rsidR="005B46B4" w:rsidRDefault="00E45853" w:rsidP="00BA42C1">
      <w:pPr>
        <w:snapToGrid w:val="0"/>
        <w:spacing w:line="200" w:lineRule="exact"/>
        <w:ind w:firstLineChars="300" w:firstLine="482"/>
        <w:rPr>
          <w:b/>
          <w:sz w:val="16"/>
          <w:szCs w:val="16"/>
        </w:rPr>
      </w:pPr>
    </w:p>
    <w:p w:rsidR="005B46B4" w:rsidRDefault="00E45853" w:rsidP="00BA42C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E45853" w:rsidP="00BA42C1">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B82DC5">
        <w:rPr>
          <w:rFonts w:hint="eastAsia"/>
          <w:b/>
          <w:sz w:val="21"/>
          <w:szCs w:val="21"/>
        </w:rPr>
        <w:sym w:font="Wingdings 2" w:char="F0A2"/>
      </w:r>
      <w:r>
        <w:rPr>
          <w:b/>
          <w:sz w:val="21"/>
          <w:szCs w:val="21"/>
        </w:rPr>
        <w:t>QMS (</w:t>
      </w:r>
      <w:r w:rsidR="00B82DC5">
        <w:rPr>
          <w:b/>
          <w:sz w:val="21"/>
          <w:szCs w:val="21"/>
        </w:rPr>
        <w:t>1</w:t>
      </w:r>
      <w:r>
        <w:rPr>
          <w:b/>
          <w:sz w:val="21"/>
          <w:szCs w:val="21"/>
        </w:rPr>
        <w:t>)</w:t>
      </w:r>
      <w:r>
        <w:rPr>
          <w:rFonts w:hint="eastAsia"/>
          <w:b/>
          <w:sz w:val="21"/>
          <w:szCs w:val="21"/>
        </w:rPr>
        <w:t>个一般不符合，</w:t>
      </w:r>
      <w:r>
        <w:rPr>
          <w:b/>
          <w:sz w:val="21"/>
          <w:szCs w:val="21"/>
        </w:rPr>
        <w:t>(</w:t>
      </w:r>
      <w:r w:rsidR="00B82DC5">
        <w:rPr>
          <w:b/>
          <w:sz w:val="21"/>
          <w:szCs w:val="21"/>
        </w:rPr>
        <w:t>0</w:t>
      </w:r>
      <w:r>
        <w:rPr>
          <w:b/>
          <w:sz w:val="21"/>
          <w:szCs w:val="21"/>
        </w:rPr>
        <w:t>)</w:t>
      </w:r>
      <w:r>
        <w:rPr>
          <w:rFonts w:hint="eastAsia"/>
          <w:b/>
          <w:sz w:val="21"/>
          <w:szCs w:val="21"/>
        </w:rPr>
        <w:t>个严重不符合，</w:t>
      </w:r>
      <w:r w:rsidR="00B82DC5">
        <w:rPr>
          <w:rFonts w:hint="eastAsia"/>
          <w:b/>
          <w:sz w:val="21"/>
          <w:szCs w:val="21"/>
        </w:rPr>
        <w:sym w:font="Wingdings 2" w:char="F0A2"/>
      </w:r>
      <w:r>
        <w:rPr>
          <w:rFonts w:hint="eastAsia"/>
          <w:b/>
          <w:sz w:val="21"/>
          <w:szCs w:val="21"/>
        </w:rPr>
        <w:t>验证合格□仍有问题</w:t>
      </w:r>
    </w:p>
    <w:p w:rsidR="009D6308" w:rsidRDefault="00E45853" w:rsidP="00BA42C1">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E45853" w:rsidP="00BA42C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E45853" w:rsidP="00BA42C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E45853" w:rsidP="00BA42C1">
      <w:pPr>
        <w:spacing w:line="360" w:lineRule="exact"/>
        <w:ind w:firstLineChars="400" w:firstLine="843"/>
        <w:rPr>
          <w:b/>
          <w:sz w:val="21"/>
          <w:szCs w:val="21"/>
        </w:rPr>
      </w:pPr>
    </w:p>
    <w:p w:rsidR="005B46B4" w:rsidRDefault="00E45853" w:rsidP="00BA42C1">
      <w:pPr>
        <w:spacing w:beforeLines="50" w:line="400" w:lineRule="exact"/>
        <w:rPr>
          <w:b/>
          <w:sz w:val="21"/>
          <w:szCs w:val="21"/>
          <w:u w:val="single"/>
        </w:rPr>
      </w:pPr>
      <w:r>
        <w:rPr>
          <w:rFonts w:hint="eastAsia"/>
          <w:b/>
          <w:sz w:val="21"/>
          <w:szCs w:val="21"/>
        </w:rPr>
        <w:t>存在问题说明及意见：</w:t>
      </w:r>
    </w:p>
    <w:p w:rsidR="005B46B4" w:rsidRDefault="00E45853">
      <w:pPr>
        <w:spacing w:line="400" w:lineRule="exact"/>
        <w:rPr>
          <w:b/>
          <w:sz w:val="21"/>
          <w:szCs w:val="21"/>
          <w:u w:val="single"/>
        </w:rPr>
      </w:pPr>
    </w:p>
    <w:p w:rsidR="005B46B4" w:rsidRDefault="00E45853" w:rsidP="00BA42C1">
      <w:pPr>
        <w:spacing w:beforeLines="50"/>
        <w:ind w:firstLineChars="300" w:firstLine="632"/>
        <w:rPr>
          <w:b/>
          <w:sz w:val="21"/>
          <w:szCs w:val="21"/>
        </w:rPr>
      </w:pPr>
      <w:r>
        <w:rPr>
          <w:b/>
          <w:sz w:val="21"/>
          <w:szCs w:val="21"/>
        </w:rPr>
        <w:t>2.</w:t>
      </w:r>
      <w:r>
        <w:rPr>
          <w:rFonts w:hint="eastAsia"/>
          <w:b/>
          <w:sz w:val="21"/>
          <w:szCs w:val="21"/>
        </w:rPr>
        <w:t>验证结论：</w:t>
      </w:r>
    </w:p>
    <w:p w:rsidR="009D6308" w:rsidRDefault="00B82DC5" w:rsidP="00B82DC5">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E45853">
        <w:rPr>
          <w:rFonts w:hint="eastAsia"/>
          <w:b/>
          <w:sz w:val="21"/>
          <w:szCs w:val="21"/>
        </w:rPr>
        <w:t>同意保持注册</w:t>
      </w:r>
      <w:r w:rsidR="00E45853">
        <w:rPr>
          <w:rFonts w:hint="eastAsia"/>
          <w:b/>
          <w:spacing w:val="-10"/>
          <w:sz w:val="21"/>
          <w:szCs w:val="21"/>
        </w:rPr>
        <w:t>□</w:t>
      </w:r>
      <w:r w:rsidR="00E45853">
        <w:rPr>
          <w:rFonts w:hint="eastAsia"/>
          <w:b/>
          <w:sz w:val="21"/>
          <w:szCs w:val="21"/>
        </w:rPr>
        <w:t>不同意保持注册</w:t>
      </w:r>
    </w:p>
    <w:p w:rsidR="005B46B4" w:rsidRDefault="00E45853" w:rsidP="00BA42C1">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B82DC5">
        <w:rPr>
          <w:rFonts w:hint="eastAsia"/>
          <w:b/>
          <w:noProof/>
          <w:sz w:val="21"/>
          <w:szCs w:val="21"/>
        </w:rPr>
        <w:drawing>
          <wp:inline distT="0" distB="0" distL="0" distR="0">
            <wp:extent cx="563245" cy="168275"/>
            <wp:effectExtent l="1905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B82DC5">
        <w:rPr>
          <w:rFonts w:hint="eastAsia"/>
          <w:b/>
          <w:sz w:val="21"/>
          <w:szCs w:val="21"/>
        </w:rPr>
        <w:t xml:space="preserve">  2020.7.10</w:t>
      </w:r>
    </w:p>
    <w:p w:rsidR="005B46B4" w:rsidRDefault="00E45853" w:rsidP="00BA42C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rsidR="005B46B4" w:rsidRDefault="00E45853">
      <w:pPr>
        <w:snapToGrid w:val="0"/>
        <w:rPr>
          <w:b/>
          <w:sz w:val="21"/>
          <w:u w:val="single"/>
        </w:rPr>
      </w:pPr>
    </w:p>
    <w:p w:rsidR="005B46B4" w:rsidRDefault="00E45853">
      <w:pPr>
        <w:spacing w:line="360" w:lineRule="auto"/>
        <w:rPr>
          <w:b/>
          <w:sz w:val="26"/>
          <w:szCs w:val="26"/>
        </w:rPr>
      </w:pPr>
      <w:r>
        <w:rPr>
          <w:rFonts w:hint="eastAsia"/>
          <w:b/>
          <w:sz w:val="26"/>
          <w:szCs w:val="26"/>
        </w:rPr>
        <w:t>十五、认证评定与批准</w:t>
      </w:r>
    </w:p>
    <w:p w:rsidR="009D6308" w:rsidRPr="009D6308" w:rsidRDefault="00E45853"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E45853">
      <w:pPr>
        <w:spacing w:line="360" w:lineRule="auto"/>
        <w:ind w:left="600"/>
        <w:rPr>
          <w:b/>
          <w:szCs w:val="24"/>
        </w:rPr>
      </w:pPr>
      <w:r>
        <w:rPr>
          <w:rFonts w:hint="eastAsia"/>
          <w:b/>
          <w:szCs w:val="24"/>
        </w:rPr>
        <w:t>认证评定负责人：日期：年月日</w:t>
      </w:r>
    </w:p>
    <w:p w:rsidR="005B46B4" w:rsidRDefault="00E4585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E45853">
      <w:pPr>
        <w:spacing w:line="360" w:lineRule="auto"/>
        <w:ind w:left="600"/>
        <w:rPr>
          <w:b/>
          <w:szCs w:val="24"/>
        </w:rPr>
      </w:pPr>
      <w:r>
        <w:rPr>
          <w:rFonts w:hint="eastAsia"/>
          <w:b/>
          <w:szCs w:val="24"/>
        </w:rPr>
        <w:t>批准人（总经理）：日期：年月日</w:t>
      </w:r>
    </w:p>
    <w:p w:rsidR="005B46B4" w:rsidRDefault="00E45853" w:rsidP="00BA42C1">
      <w:pPr>
        <w:snapToGrid w:val="0"/>
        <w:spacing w:beforeLines="50" w:afterLines="50" w:line="360" w:lineRule="exact"/>
        <w:rPr>
          <w:b/>
          <w:sz w:val="26"/>
          <w:szCs w:val="26"/>
        </w:rPr>
      </w:pPr>
      <w:r>
        <w:rPr>
          <w:rFonts w:hint="eastAsia"/>
          <w:b/>
          <w:sz w:val="26"/>
          <w:szCs w:val="26"/>
        </w:rPr>
        <w:t>十六、审核报告的发放范围：</w:t>
      </w:r>
    </w:p>
    <w:p w:rsidR="005B46B4" w:rsidRDefault="00E45853" w:rsidP="00BA42C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E45853" w:rsidP="00BA42C1">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rsidR="005B46B4" w:rsidRDefault="00E45853" w:rsidP="00BA42C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E4585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E4585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E45853">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E45853" w:rsidP="00BA42C1">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E45853" w:rsidP="00BA42C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E45853" w:rsidP="00BA42C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E45853" w:rsidP="00BA42C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w:t>
      </w:r>
      <w:r>
        <w:rPr>
          <w:rFonts w:hint="eastAsia"/>
          <w:b/>
          <w:sz w:val="21"/>
        </w:rPr>
        <w:lastRenderedPageBreak/>
        <w:t>题或审核组认为应该指明的情况，内容多时可附页；</w:t>
      </w:r>
    </w:p>
    <w:p w:rsidR="005B46B4" w:rsidRDefault="00E45853" w:rsidP="00BA42C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E45853">
      <w:pPr>
        <w:snapToGrid w:val="0"/>
        <w:jc w:val="left"/>
        <w:rPr>
          <w:b/>
          <w:sz w:val="21"/>
          <w:szCs w:val="21"/>
        </w:rPr>
      </w:pPr>
    </w:p>
    <w:p w:rsidR="005B46B4" w:rsidRDefault="00E4585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E45853" w:rsidP="00BA42C1">
      <w:pPr>
        <w:snapToGrid w:val="0"/>
        <w:ind w:firstLineChars="147" w:firstLine="354"/>
        <w:jc w:val="left"/>
        <w:rPr>
          <w:rFonts w:ascii="方正仿宋简体" w:eastAsia="方正仿宋简体"/>
          <w:b/>
        </w:rPr>
      </w:pPr>
    </w:p>
    <w:p w:rsidR="005B46B4" w:rsidRDefault="00E45853" w:rsidP="00BA42C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E45853"/>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853" w:rsidRDefault="00E45853" w:rsidP="00B22391">
      <w:r>
        <w:separator/>
      </w:r>
    </w:p>
  </w:endnote>
  <w:endnote w:type="continuationSeparator" w:id="1">
    <w:p w:rsidR="00E45853" w:rsidRDefault="00E45853" w:rsidP="00B22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853" w:rsidRDefault="00E45853" w:rsidP="00B22391">
      <w:r>
        <w:separator/>
      </w:r>
    </w:p>
  </w:footnote>
  <w:footnote w:type="continuationSeparator" w:id="1">
    <w:p w:rsidR="00E45853" w:rsidRDefault="00E45853" w:rsidP="00B22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B22391" w:rsidP="00BA42C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223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E45853" w:rsidRPr="00390345">
      <w:rPr>
        <w:rStyle w:val="CharChar1"/>
        <w:rFonts w:hint="default"/>
      </w:rPr>
      <w:t>北京国标联合认证有限公司</w:t>
    </w:r>
    <w:r w:rsidR="00E45853" w:rsidRPr="00390345">
      <w:rPr>
        <w:rStyle w:val="CharChar1"/>
        <w:rFonts w:hint="default"/>
      </w:rPr>
      <w:tab/>
    </w:r>
    <w:r w:rsidR="00E45853" w:rsidRPr="00390345">
      <w:rPr>
        <w:rStyle w:val="CharChar1"/>
        <w:rFonts w:hint="default"/>
      </w:rPr>
      <w:tab/>
    </w:r>
    <w:r w:rsidR="00E45853">
      <w:rPr>
        <w:rStyle w:val="CharChar1"/>
        <w:rFonts w:hint="default"/>
      </w:rPr>
      <w:tab/>
    </w:r>
  </w:p>
  <w:p w:rsidR="004209E6" w:rsidRPr="004209E6" w:rsidRDefault="00B2239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E4585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45853" w:rsidRPr="00390345">
      <w:rPr>
        <w:rStyle w:val="CharChar1"/>
        <w:rFonts w:hint="default"/>
        <w:w w:val="90"/>
      </w:rPr>
      <w:t>Beijing International Standard united Certification</w:t>
    </w:r>
    <w:r w:rsidR="00E45853" w:rsidRPr="00390345">
      <w:rPr>
        <w:rStyle w:val="CharChar1"/>
        <w:rFonts w:hint="default"/>
        <w:w w:val="90"/>
      </w:rPr>
      <w:t xml:space="preserve"> Co.,Ltd.</w:t>
    </w:r>
    <w:r w:rsidR="00E45853" w:rsidRPr="007757F3">
      <w:rPr>
        <w:rFonts w:hint="eastAsia"/>
        <w:sz w:val="18"/>
        <w:szCs w:val="18"/>
      </w:rPr>
      <w:t>ISC-B-I</w:t>
    </w:r>
    <w:r w:rsidR="00E45853">
      <w:rPr>
        <w:rFonts w:hint="eastAsia"/>
        <w:sz w:val="18"/>
        <w:szCs w:val="18"/>
      </w:rPr>
      <w:t>I-1</w:t>
    </w:r>
    <w:r w:rsidR="00E45853">
      <w:rPr>
        <w:sz w:val="18"/>
        <w:szCs w:val="18"/>
      </w:rPr>
      <w:t>3</w:t>
    </w:r>
    <w:r w:rsidR="00E45853" w:rsidRPr="007757F3">
      <w:rPr>
        <w:rFonts w:hint="eastAsia"/>
        <w:sz w:val="18"/>
        <w:szCs w:val="18"/>
      </w:rPr>
      <w:t>管理体系审核记录表</w:t>
    </w:r>
    <w:r w:rsidR="00E45853">
      <w:rPr>
        <w:rFonts w:hint="eastAsia"/>
        <w:sz w:val="18"/>
        <w:szCs w:val="18"/>
      </w:rPr>
      <w:t>(03</w:t>
    </w:r>
    <w:r w:rsidR="00E45853">
      <w:rPr>
        <w:rFonts w:hint="eastAsia"/>
        <w:sz w:val="18"/>
        <w:szCs w:val="18"/>
      </w:rPr>
      <w:t>版</w:t>
    </w:r>
    <w:r w:rsidR="00E45853">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2391"/>
    <w:rsid w:val="009524F9"/>
    <w:rsid w:val="009D189A"/>
    <w:rsid w:val="00B22391"/>
    <w:rsid w:val="00B82DC5"/>
    <w:rsid w:val="00BA42C1"/>
    <w:rsid w:val="00D431FD"/>
    <w:rsid w:val="00E45853"/>
    <w:rsid w:val="00F40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Default">
    <w:name w:val="Default"/>
    <w:qFormat/>
    <w:rsid w:val="00D431FD"/>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12</Pages>
  <Words>1327</Words>
  <Characters>7568</Characters>
  <Application>Microsoft Office Word</Application>
  <DocSecurity>0</DocSecurity>
  <Lines>63</Lines>
  <Paragraphs>17</Paragraphs>
  <ScaleCrop>false</ScaleCrop>
  <Company>微软中国</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42</cp:revision>
  <cp:lastPrinted>2019-04-18T08:15:00Z</cp:lastPrinted>
  <dcterms:created xsi:type="dcterms:W3CDTF">2016-02-29T05:10:00Z</dcterms:created>
  <dcterms:modified xsi:type="dcterms:W3CDTF">2020-07-10T10:15:00Z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