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20125-2025-EO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武义创锋工具制造有限公司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孙博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李东</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孙博</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2024-N1EMS-1340209</w:t>
            </w:r>
          </w:p>
          <w:p w:rsidR="00A824E9">
            <w:pPr>
              <w:spacing w:line="360" w:lineRule="exact"/>
              <w:jc w:val="center"/>
              <w:rPr>
                <w:b/>
                <w:szCs w:val="21"/>
              </w:rPr>
            </w:pPr>
            <w:r>
              <w:rPr>
                <w:b/>
                <w:szCs w:val="21"/>
              </w:rPr>
              <w:t>2024-N1OHSMS-1340209</w:t>
            </w:r>
          </w:p>
        </w:tc>
        <w:tc>
          <w:tcPr>
            <w:tcW w:w="3145" w:type="dxa"/>
            <w:vAlign w:val="center"/>
          </w:tcPr>
          <w:p w:rsidR="00A824E9">
            <w:pPr>
              <w:spacing w:line="360" w:lineRule="exact"/>
              <w:jc w:val="center"/>
              <w:rPr>
                <w:b/>
                <w:szCs w:val="21"/>
              </w:rPr>
            </w:pPr>
            <w:r>
              <w:rPr>
                <w:b/>
                <w:szCs w:val="21"/>
              </w:rPr>
              <w:t>E:18.02.04</w:t>
            </w:r>
          </w:p>
          <w:p w:rsidR="00A824E9">
            <w:pPr>
              <w:spacing w:line="360" w:lineRule="exact"/>
              <w:jc w:val="center"/>
              <w:rPr>
                <w:b/>
                <w:szCs w:val="21"/>
              </w:rPr>
            </w:pPr>
            <w:r>
              <w:rPr>
                <w:b/>
                <w:szCs w:val="21"/>
              </w:rPr>
              <w:t>O:18.02.04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李东</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2024-N1EMS-1305317</w:t>
            </w:r>
          </w:p>
          <w:p w:rsidR="00A824E9">
            <w:pPr>
              <w:spacing w:line="360" w:lineRule="exact"/>
              <w:jc w:val="center"/>
              <w:rPr>
                <w:b/>
                <w:szCs w:val="21"/>
              </w:rPr>
            </w:pPr>
            <w:r>
              <w:rPr>
                <w:b/>
                <w:szCs w:val="21"/>
              </w:rPr>
              <w:t>2024-N1OHSMS-1305317</w:t>
            </w:r>
          </w:p>
        </w:tc>
        <w:tc>
          <w:tcPr>
            <w:tcW w:w="3145" w:type="dxa"/>
            <w:vAlign w:val="center"/>
          </w:tcPr>
          <w:p w:rsidR="00A824E9">
            <w:pPr>
              <w:spacing w:line="360" w:lineRule="exact"/>
              <w:jc w:val="center"/>
              <w:rPr>
                <w:b/>
                <w:szCs w:val="21"/>
              </w:rPr>
            </w:pPr>
            <w:r>
              <w:rPr>
                <w:b/>
                <w:szCs w:val="21"/>
              </w:rPr>
              <w:t>E:18.02.04</w:t>
            </w:r>
          </w:p>
          <w:p w:rsidR="00A824E9">
            <w:pPr>
              <w:spacing w:line="360" w:lineRule="exact"/>
              <w:jc w:val="center"/>
              <w:rPr>
                <w:b/>
                <w:szCs w:val="21"/>
              </w:rPr>
            </w:pPr>
            <w:r>
              <w:rPr>
                <w:b/>
                <w:szCs w:val="21"/>
              </w:rPr>
              <w:t>O:18.02.04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2025年02月25日 上午至2025年02月27日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桐琴镇梅坞塘村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浙江省金华市武义县桐琴镇五金机械工业园区纬五东路9号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