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昀邦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00:00上午至2025-02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