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114DAF" w:rsidP="00617B9A">
      <w:pPr>
        <w:spacing w:after="120" w:afterLines="50" w:line="240" w:lineRule="exact"/>
        <w:ind w:firstLine="7704" w:firstLineChars="3210"/>
        <w:rPr>
          <w:bCs/>
          <w:color w:val="000000" w:themeColor="text1"/>
          <w:sz w:val="21"/>
          <w:szCs w:val="21"/>
          <w:u w:val="single"/>
        </w:rPr>
      </w:pPr>
      <w:r>
        <w:rPr>
          <w:rFonts w:hint="eastAsia"/>
          <w:bCs/>
          <w:color w:val="000000" w:themeColor="text1"/>
          <w:sz w:val="21"/>
          <w:szCs w:val="21"/>
        </w:rPr>
        <w:t>项目编号</w:t>
      </w:r>
      <w:r>
        <w:rPr>
          <w:rFonts w:hint="eastAsia"/>
          <w:bCs/>
          <w:color w:val="000000" w:themeColor="text1"/>
          <w:sz w:val="21"/>
          <w:szCs w:val="21"/>
        </w:rPr>
        <w:t>:</w:t>
      </w:r>
      <w:bookmarkStart w:id="0" w:name="合同编号"/>
      <w:r>
        <w:rPr>
          <w:bCs/>
          <w:color w:val="000000" w:themeColor="text1"/>
          <w:sz w:val="21"/>
          <w:szCs w:val="21"/>
          <w:u w:val="single"/>
        </w:rPr>
        <w:t>1238-2022-QEO-2025</w:t>
      </w:r>
      <w:bookmarkEnd w:id="0"/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  <w:r>
        <w:rPr>
          <w:rFonts w:asciiTheme="minorEastAsia" w:eastAsiaTheme="minorEastAsia" w:hAnsiTheme="minorEastAsia" w:hint="eastAsia"/>
          <w:b/>
          <w:color w:val="000000" w:themeColor="text1"/>
          <w:szCs w:val="24"/>
        </w:rPr>
        <w:t>认证证书信息确认书</w:t>
      </w:r>
    </w:p>
    <w:p w:rsidR="00114DAF">
      <w:pPr>
        <w:snapToGrid w:val="0"/>
        <w:spacing w:line="0" w:lineRule="atLeast"/>
        <w:jc w:val="center"/>
        <w:rPr>
          <w:rFonts w:asciiTheme="minorEastAsia" w:eastAsiaTheme="minorEastAsia" w:hAnsiTheme="minorEastAsia"/>
          <w:b/>
          <w:color w:val="000000" w:themeColor="text1"/>
          <w:szCs w:val="24"/>
        </w:rPr>
      </w:pPr>
    </w:p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4A0"/>
      </w:tblPr>
      <w:tblGrid>
        <w:gridCol w:w="1576"/>
        <w:gridCol w:w="92"/>
        <w:gridCol w:w="708"/>
        <w:gridCol w:w="2554"/>
        <w:gridCol w:w="281"/>
        <w:gridCol w:w="851"/>
        <w:gridCol w:w="1134"/>
        <w:gridCol w:w="142"/>
        <w:gridCol w:w="1134"/>
        <w:gridCol w:w="1490"/>
      </w:tblGrid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受审核方名称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jc w:val="left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1" w:name="组织名称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四川兴成锦智能交通科技有限公司</w:t>
            </w:r>
            <w:bookmarkEnd w:id="1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审核组长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</w:pPr>
            <w:bookmarkStart w:id="2" w:name="总组长"/>
            <w:r>
              <w:rPr>
                <w:rFonts w:asciiTheme="minorEastAsia" w:eastAsiaTheme="minorEastAsia" w:hAnsiTheme="minorEastAsia"/>
                <w:bCs/>
                <w:color w:val="000000" w:themeColor="text1"/>
                <w:sz w:val="21"/>
                <w:szCs w:val="21"/>
              </w:rPr>
              <w:t>周涛</w:t>
            </w:r>
            <w:bookmarkEnd w:id="2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  <w:lang w:val="en-GB"/>
              </w:rPr>
              <w:t>组织机构代码</w:t>
            </w:r>
          </w:p>
        </w:tc>
        <w:tc>
          <w:tcPr>
            <w:tcW w:w="4486" w:type="dxa"/>
            <w:gridSpan w:val="5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3" w:name="机构代码"/>
            <w:r>
              <w:rPr>
                <w:rFonts w:asciiTheme="minorEastAsia" w:eastAsiaTheme="minorEastAsia" w:hAnsiTheme="minorEastAsia"/>
                <w:bCs/>
                <w:sz w:val="21"/>
                <w:szCs w:val="21"/>
              </w:rPr>
              <w:t>91510113MA7LKBCW6H</w:t>
            </w:r>
            <w:bookmarkEnd w:id="3"/>
          </w:p>
        </w:tc>
        <w:tc>
          <w:tcPr>
            <w:tcW w:w="1276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jc w:val="center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bCs/>
                <w:sz w:val="21"/>
                <w:szCs w:val="21"/>
              </w:rPr>
              <w:t>CNAS标志</w:t>
            </w:r>
          </w:p>
        </w:tc>
        <w:tc>
          <w:tcPr>
            <w:tcW w:w="2624" w:type="dxa"/>
            <w:gridSpan w:val="2"/>
            <w:vAlign w:val="center"/>
          </w:tcPr>
          <w:p w:rsidR="00114DAF">
            <w:pPr>
              <w:snapToGrid w:val="0"/>
              <w:spacing w:line="360" w:lineRule="auto"/>
              <w:rPr>
                <w:rFonts w:asciiTheme="minorEastAsia" w:eastAsiaTheme="minorEastAsia" w:hAnsiTheme="minorEastAsia"/>
                <w:bCs/>
                <w:sz w:val="21"/>
                <w:szCs w:val="21"/>
              </w:rPr>
            </w:pPr>
            <w:bookmarkStart w:id="4" w:name="认可标志"/>
            <w:r>
              <w:rPr>
                <w:rFonts w:ascii="Wingdings" w:hAnsi="Wingdings" w:asciiTheme="minorEastAsia" w:eastAsiaTheme="minorEastAsia" w:hAnsiTheme="minorEastAsia" w:hint="eastAsia"/>
                <w:bCs/>
                <w:sz w:val="21"/>
                <w:szCs w:val="21"/>
              </w:rPr>
              <w:t>Q:认可,E:认可,O:认可</w:t>
            </w:r>
            <w:bookmarkEnd w:id="4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认证标准</w:t>
            </w:r>
          </w:p>
        </w:tc>
        <w:tc>
          <w:tcPr>
            <w:tcW w:w="8386" w:type="dxa"/>
            <w:gridSpan w:val="9"/>
          </w:tcPr>
          <w:p w:rsidR="00114DAF">
            <w:pPr>
              <w:snapToGrid w:val="0"/>
              <w:spacing w:line="276" w:lineRule="auto"/>
              <w:jc w:val="left"/>
              <w:rPr>
                <w:bCs/>
                <w:sz w:val="21"/>
                <w:szCs w:val="21"/>
              </w:rPr>
            </w:pPr>
            <w:bookmarkStart w:id="5" w:name="审核依据"/>
            <w:r>
              <w:rPr>
                <w:rFonts w:hint="eastAsia"/>
                <w:bCs/>
                <w:sz w:val="21"/>
                <w:szCs w:val="21"/>
              </w:rPr>
              <w:t>Q：GB/T19001-2016/ISO9001:2015,E：GB/T 24001-2016/ISO14001:2015,O：GB/T45001-2020 / ISO45001：2018</w:t>
            </w:r>
            <w:bookmarkEnd w:id="5"/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审核类型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sz w:val="21"/>
                <w:szCs w:val="21"/>
              </w:rPr>
            </w:pPr>
            <w:bookmarkStart w:id="6" w:name="初审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6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初次认证</w:t>
            </w:r>
            <w:bookmarkStart w:id="7" w:name="监督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■</w:t>
            </w:r>
            <w:bookmarkEnd w:id="7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监督审核</w:t>
            </w:r>
            <w:bookmarkStart w:id="8" w:name="再认证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8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再认证</w:t>
            </w:r>
            <w:bookmarkStart w:id="9" w:name="特殊审核勾选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□</w:t>
            </w:r>
            <w:bookmarkEnd w:id="9"/>
            <w:r>
              <w:rPr>
                <w:rFonts w:hint="eastAsia"/>
                <w:bCs/>
                <w:color w:val="000000" w:themeColor="text1"/>
                <w:spacing w:val="-2"/>
                <w:sz w:val="21"/>
                <w:szCs w:val="21"/>
              </w:rPr>
              <w:t>特殊审核□换证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1576" w:type="dxa"/>
          </w:tcPr>
          <w:p w:rsidR="00114DAF">
            <w:pPr>
              <w:snapToGrid w:val="0"/>
              <w:spacing w:line="276" w:lineRule="auto"/>
              <w:jc w:val="center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变更内容</w:t>
            </w:r>
          </w:p>
        </w:tc>
        <w:tc>
          <w:tcPr>
            <w:tcW w:w="8386" w:type="dxa"/>
            <w:gridSpan w:val="9"/>
          </w:tcPr>
          <w:p w:rsidR="00114DAF">
            <w:pPr>
              <w:pStyle w:val="BodyTextIndent"/>
              <w:spacing w:line="276" w:lineRule="auto"/>
              <w:ind w:firstLine="0"/>
              <w:rPr>
                <w:bCs/>
                <w:color w:val="000000" w:themeColor="text1"/>
                <w:spacing w:val="-2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□组织名称变更□地址变更□认证范围变更（□扩大□缩小）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638"/>
        </w:trPr>
        <w:tc>
          <w:tcPr>
            <w:tcW w:w="9962" w:type="dxa"/>
            <w:gridSpan w:val="10"/>
            <w:shd w:val="clear" w:color="auto" w:fill="F2F2F2" w:themeFill="background1" w:themeFillShade="F2"/>
          </w:tcPr>
          <w:p w:rsidR="00114DAF">
            <w:pPr>
              <w:pStyle w:val="Body9ptBold"/>
              <w:spacing w:line="276" w:lineRule="auto"/>
              <w:ind w:left="0" w:firstLine="4080" w:firstLineChars="1700"/>
              <w:rPr>
                <w:bCs/>
                <w:color w:val="000000" w:themeColor="text1"/>
                <w:sz w:val="21"/>
                <w:szCs w:val="21"/>
              </w:rPr>
            </w:pPr>
            <w:r>
              <w:rPr>
                <w:rFonts w:hint="eastAsia"/>
                <w:bCs/>
                <w:color w:val="000000" w:themeColor="text1"/>
                <w:sz w:val="21"/>
                <w:szCs w:val="21"/>
              </w:rPr>
              <w:t>证书标识申请说明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公司因投招标使用，需要证书描述的产品/服务与公司业务一致。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公司需与其它体系或服务认证证书中的产品/服务范围表述一致，便于统一管理。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□ 需与原获证证书范围一致，以便于统一管理。</w:t>
            </w:r>
          </w:p>
          <w:p w:rsidR="00114DAF">
            <w:pPr>
              <w:pStyle w:val="Body9ptBold"/>
              <w:spacing w:line="276" w:lineRule="auto"/>
              <w:ind w:left="0"/>
              <w:rPr>
                <w:rFonts w:ascii="宋体" w:hAnsi="宋体" w:cs="宋体"/>
                <w:b w:val="0"/>
                <w:bCs/>
                <w:color w:val="000000" w:themeColor="text1"/>
                <w:sz w:val="21"/>
                <w:szCs w:val="21"/>
              </w:rPr>
            </w:pPr>
            <w:r>
              <w:rPr>
                <w:rFonts w:ascii="宋体" w:hAnsi="宋体" w:cs="宋体" w:hint="eastAsia"/>
                <w:b w:val="0"/>
                <w:bCs/>
                <w:color w:val="000000" w:themeColor="text1"/>
                <w:sz w:val="21"/>
                <w:szCs w:val="21"/>
              </w:rPr>
              <w:t>特申请QMS为一张证书，无CNAS认可标志。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00"/>
        </w:trPr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1.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有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0" w:name="组织名称Add1"/>
            <w:r>
              <w:rPr>
                <w:rFonts w:hint="eastAsia"/>
                <w:bCs/>
                <w:sz w:val="21"/>
                <w:szCs w:val="21"/>
              </w:rPr>
              <w:t>四川兴成锦智能交通科技有限公司</w:t>
            </w:r>
            <w:bookmarkEnd w:id="10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1" w:name="注册地址"/>
            <w:r>
              <w:rPr>
                <w:rFonts w:hint="eastAsia"/>
                <w:sz w:val="21"/>
                <w:szCs w:val="21"/>
              </w:rPr>
              <w:t>四川省成都市青白江区清泉镇欧城南路555号B2栋</w:t>
            </w:r>
            <w:bookmarkEnd w:id="11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bookmarkStart w:id="12" w:name="生产地址"/>
            <w:r>
              <w:rPr>
                <w:rFonts w:hint="eastAsia"/>
                <w:sz w:val="21"/>
                <w:szCs w:val="21"/>
              </w:rPr>
              <w:t>四川省成都市青白江区清泉镇欧城南路555号B2栋</w:t>
            </w:r>
            <w:bookmarkEnd w:id="12"/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3" w:name="审核范围"/>
            <w:r>
              <w:rPr>
                <w:sz w:val="21"/>
                <w:szCs w:val="21"/>
                <w:lang w:val="en-GB"/>
              </w:rPr>
              <w:t>Q：交通及公共管理用金属标牌（ETC门架，广告牌，情报板，限速标识，里程标牌，隧道反光环，立面标记，中央防眩板，摄像头立柱杆件）的制造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E：交通及公共管理用金属标牌（ETC门架，广告牌，情报板，限速标识，里程标牌，隧道反光环，立面标记，中央防眩板，摄像头立柱杆件）的制造所涉及场所的相关环境管理活动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O：交通及公共管理用金属标牌（ETC门架，广告牌，情报板，限速标识，里程标牌，隧道反光环，立面标记，中央防眩板，摄像头立柱杆件）的制造所涉及场所的相关职业健康安全管理活动</w:t>
            </w:r>
            <w:bookmarkEnd w:id="13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114DAF">
            <w:pPr>
              <w:snapToGrid w:val="0"/>
              <w:spacing w:line="0" w:lineRule="atLeast"/>
              <w:rPr>
                <w:b/>
                <w:color w:val="000000" w:themeColor="text1"/>
                <w:sz w:val="21"/>
                <w:szCs w:val="21"/>
                <w:lang w:val="en-GB"/>
              </w:rPr>
            </w:pP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2.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无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CNAS</w:t>
            </w:r>
            <w:r>
              <w:rPr>
                <w:rFonts w:hint="eastAsia"/>
                <w:b/>
                <w:color w:val="000000" w:themeColor="text1"/>
                <w:sz w:val="21"/>
                <w:szCs w:val="21"/>
              </w:rPr>
              <w:t>认可标志证书内容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12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公司名称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bookmarkStart w:id="14" w:name="组织名称Add2"/>
            <w:r>
              <w:rPr>
                <w:rFonts w:hint="eastAsia"/>
                <w:bCs/>
                <w:sz w:val="21"/>
                <w:szCs w:val="21"/>
              </w:rPr>
              <w:t>四川兴成锦智能交通科技有限公司</w:t>
            </w:r>
            <w:bookmarkEnd w:id="14"/>
            <w:r>
              <w:rPr>
                <w:rFonts w:cs="Arial"/>
                <w:bCs/>
                <w:sz w:val="21"/>
                <w:szCs w:val="21"/>
              </w:rPr>
              <w:t>Company Name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376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注册地址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bookmarkStart w:id="15" w:name="注册地址Add1"/>
            <w:r>
              <w:rPr>
                <w:rFonts w:hint="eastAsia"/>
                <w:sz w:val="21"/>
                <w:szCs w:val="21"/>
              </w:rPr>
              <w:t>四川省成都市青白江区清泉镇欧城南路555号B2栋</w:t>
            </w:r>
            <w:bookmarkEnd w:id="15"/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</w:rPr>
            </w:pPr>
            <w:r>
              <w:rPr>
                <w:rFonts w:cs="Arial"/>
                <w:bCs/>
                <w:sz w:val="21"/>
                <w:szCs w:val="21"/>
              </w:rPr>
              <w:t>Registration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生产经营地址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6" w:name="生产地址Add1"/>
            <w:r>
              <w:rPr>
                <w:rFonts w:hint="eastAsia"/>
                <w:sz w:val="21"/>
                <w:szCs w:val="21"/>
              </w:rPr>
              <w:t>四川省成都市青白江区清泉镇欧城南路555号B2栋</w:t>
            </w:r>
            <w:bookmarkEnd w:id="16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Production and operation address</w:t>
            </w:r>
            <w:r>
              <w:rPr>
                <w:rFonts w:cs="Arial" w:hint="eastAsia"/>
                <w:bCs/>
                <w:sz w:val="21"/>
                <w:szCs w:val="21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437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认证范围</w:t>
            </w:r>
          </w:p>
        </w:tc>
        <w:tc>
          <w:tcPr>
            <w:tcW w:w="8386" w:type="dxa"/>
            <w:gridSpan w:val="9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bookmarkStart w:id="17" w:name="审核范围Add1"/>
            <w:r>
              <w:rPr>
                <w:sz w:val="21"/>
                <w:szCs w:val="21"/>
                <w:lang w:val="en-GB"/>
              </w:rPr>
              <w:t>Q：交通及公共管理用金属标牌（ETC门架，广告牌，情报板，限速标识，里程标牌，隧道反光环，立面标记，中央防眩板，摄像头立柱杆件）的制造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E：交通及公共管理用金属标牌（ETC门架，广告牌，情报板，限速标识，里程标牌，隧道反光环，立面标记，中央防眩板，摄像头立柱杆件）的制造所涉及场所的相关环境管理活动</w:t>
            </w:r>
          </w:p>
          <w:p w:rsidR="00114DAF">
            <w:pPr>
              <w:snapToGrid w:val="0"/>
              <w:spacing w:line="0" w:lineRule="atLeast"/>
              <w:jc w:val="left"/>
              <w:rPr>
                <w:sz w:val="21"/>
                <w:szCs w:val="21"/>
                <w:lang w:val="en-GB"/>
              </w:rPr>
            </w:pPr>
            <w:r>
              <w:rPr>
                <w:sz w:val="21"/>
                <w:szCs w:val="21"/>
                <w:lang w:val="en-GB"/>
              </w:rPr>
              <w:t>O：交通及公共管理用金属标牌（ETC门架，广告牌，情报板，限速标识，里程标牌，隧道反光环，立面标记，中央防眩板，摄像头立柱杆件）的制造所涉及场所的相关职业健康安全管理活动</w:t>
            </w:r>
            <w:bookmarkEnd w:id="17"/>
          </w:p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English Scope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：</w:t>
            </w: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  <w:shd w:val="clear" w:color="auto" w:fill="auto"/>
          </w:tcPr>
          <w:p w:rsidR="00114DAF">
            <w:pPr>
              <w:snapToGrid w:val="0"/>
              <w:spacing w:line="0" w:lineRule="atLeas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(</w:t>
            </w:r>
            <w:r>
              <w:rPr>
                <w:rFonts w:hint="eastAsia"/>
                <w:bCs/>
                <w:sz w:val="21"/>
                <w:szCs w:val="21"/>
              </w:rPr>
              <w:t>注：如需英文版证书，请翻译好填写在在对应项目下方）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90"/>
        </w:trPr>
        <w:tc>
          <w:tcPr>
            <w:tcW w:w="1668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证书规格：</w:t>
            </w:r>
            <w:r>
              <w:rPr>
                <w:rFonts w:hint="eastAsia"/>
                <w:bCs/>
                <w:sz w:val="21"/>
                <w:szCs w:val="21"/>
              </w:rPr>
              <w:t>A4</w:t>
            </w:r>
          </w:p>
        </w:tc>
        <w:tc>
          <w:tcPr>
            <w:tcW w:w="8294" w:type="dxa"/>
            <w:gridSpan w:val="8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被审核方和审核组长对公司名称、地址及认证范围的完整性和准确性负责。如有证书更改，需付费。</w:t>
            </w:r>
          </w:p>
        </w:tc>
      </w:tr>
      <w:tr w:rsidTr="005D6AC9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9962" w:type="dxa"/>
            <w:gridSpan w:val="10"/>
          </w:tcPr>
          <w:p w:rsidR="00BE53A3" w:rsidRPr="00BE53A3" w:rsidP="00BE53A3">
            <w:pPr>
              <w:snapToGrid w:val="0"/>
              <w:spacing w:line="0" w:lineRule="atLeast"/>
              <w:jc w:val="center"/>
              <w:rPr>
                <w:b/>
                <w:sz w:val="21"/>
                <w:szCs w:val="21"/>
                <w:lang w:val="en-GB"/>
              </w:rPr>
            </w:pP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具体产品具体信息（注：此栏目仅适用于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FSMS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、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HACCP</w:t>
            </w:r>
            <w:r w:rsidRPr="00BE53A3">
              <w:rPr>
                <w:rFonts w:hint="eastAsia"/>
                <w:b/>
                <w:sz w:val="21"/>
                <w:szCs w:val="21"/>
                <w:lang w:val="en-GB"/>
              </w:rPr>
              <w:t>）：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产品名称</w:t>
            </w:r>
          </w:p>
        </w:tc>
        <w:tc>
          <w:tcPr>
            <w:tcW w:w="283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生产场所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/</w:t>
            </w:r>
            <w:r>
              <w:rPr>
                <w:rFonts w:hint="eastAsia"/>
                <w:bCs/>
                <w:sz w:val="21"/>
                <w:szCs w:val="21"/>
                <w:lang w:val="en-GB"/>
              </w:rPr>
              <w:t>车间</w:t>
            </w:r>
          </w:p>
        </w:tc>
        <w:tc>
          <w:tcPr>
            <w:tcW w:w="1985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产品类型</w:t>
            </w:r>
          </w:p>
        </w:tc>
        <w:tc>
          <w:tcPr>
            <w:tcW w:w="1276" w:type="dxa"/>
            <w:gridSpan w:val="2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产量（吨）</w:t>
            </w:r>
          </w:p>
        </w:tc>
        <w:tc>
          <w:tcPr>
            <w:tcW w:w="1490" w:type="dxa"/>
          </w:tcPr>
          <w:p w:rsidR="00BE53A3" w:rsidP="00A17FBF">
            <w:pPr>
              <w:snapToGrid w:val="0"/>
              <w:spacing w:line="0" w:lineRule="atLeast"/>
              <w:jc w:val="center"/>
              <w:rPr>
                <w:bCs/>
                <w:sz w:val="21"/>
                <w:szCs w:val="21"/>
                <w:lang w:val="en-GB"/>
              </w:rPr>
            </w:pPr>
            <w:r>
              <w:rPr>
                <w:rFonts w:hint="eastAsia"/>
                <w:bCs/>
                <w:sz w:val="21"/>
                <w:szCs w:val="21"/>
                <w:lang w:val="en-GB"/>
              </w:rPr>
              <w:t>产值（万元）</w:t>
            </w: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 w:rsidTr="00BE53A3"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c>
          <w:tcPr>
            <w:tcW w:w="2376" w:type="dxa"/>
            <w:gridSpan w:val="3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283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985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276" w:type="dxa"/>
            <w:gridSpan w:val="2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  <w:tc>
          <w:tcPr>
            <w:tcW w:w="1490" w:type="dxa"/>
          </w:tcPr>
          <w:p w:rsidR="00BE53A3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  <w:lang w:val="en-GB"/>
              </w:rPr>
            </w:pPr>
          </w:p>
        </w:tc>
      </w:tr>
      <w:tr>
        <w:tblPrEx>
          <w:tblW w:w="0" w:type="auto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6" w:space="0" w:color="auto"/>
            <w:insideV w:val="single" w:sz="6" w:space="0" w:color="auto"/>
          </w:tblBorders>
          <w:tblLayout w:type="fixed"/>
          <w:tblLook w:val="04A0"/>
        </w:tblPrEx>
        <w:trPr>
          <w:trHeight w:val="1355"/>
        </w:trPr>
        <w:tc>
          <w:tcPr>
            <w:tcW w:w="1576" w:type="dxa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rFonts w:cs="Arial"/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受审核方签章</w:t>
            </w:r>
          </w:p>
        </w:tc>
        <w:tc>
          <w:tcPr>
            <w:tcW w:w="3354" w:type="dxa"/>
            <w:gridSpan w:val="3"/>
            <w:vAlign w:val="center"/>
          </w:tcPr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960" w:firstLineChars="4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960" w:firstLineChars="4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  <w:tc>
          <w:tcPr>
            <w:tcW w:w="1132" w:type="dxa"/>
            <w:gridSpan w:val="2"/>
            <w:vAlign w:val="center"/>
          </w:tcPr>
          <w:p w:rsidR="00114DAF">
            <w:pPr>
              <w:snapToGrid w:val="0"/>
              <w:spacing w:line="0" w:lineRule="atLeast"/>
              <w:jc w:val="left"/>
              <w:rPr>
                <w:bCs/>
                <w:sz w:val="21"/>
                <w:szCs w:val="21"/>
              </w:rPr>
            </w:pPr>
            <w:r>
              <w:rPr>
                <w:rFonts w:hint="eastAsia"/>
                <w:bCs/>
                <w:sz w:val="21"/>
                <w:szCs w:val="21"/>
              </w:rPr>
              <w:t>审核组长签字</w:t>
            </w:r>
          </w:p>
        </w:tc>
        <w:tc>
          <w:tcPr>
            <w:tcW w:w="3900" w:type="dxa"/>
            <w:gridSpan w:val="4"/>
            <w:vAlign w:val="center"/>
          </w:tcPr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FB0FE0">
            <w:pPr>
              <w:snapToGrid w:val="0"/>
              <w:spacing w:line="0" w:lineRule="atLeast"/>
              <w:ind w:firstLine="720" w:firstLineChars="300"/>
              <w:jc w:val="left"/>
              <w:rPr>
                <w:rFonts w:cs="Arial"/>
                <w:bCs/>
                <w:sz w:val="21"/>
                <w:szCs w:val="21"/>
              </w:rPr>
            </w:pPr>
          </w:p>
          <w:p w:rsidR="00114DAF">
            <w:pPr>
              <w:snapToGrid w:val="0"/>
              <w:spacing w:line="0" w:lineRule="atLeast"/>
              <w:ind w:firstLine="720" w:firstLineChars="300"/>
              <w:jc w:val="left"/>
              <w:rPr>
                <w:bCs/>
                <w:sz w:val="21"/>
                <w:szCs w:val="21"/>
              </w:rPr>
            </w:pPr>
            <w:r>
              <w:rPr>
                <w:rFonts w:cs="Arial" w:hint="eastAsia"/>
                <w:bCs/>
                <w:sz w:val="21"/>
                <w:szCs w:val="21"/>
              </w:rPr>
              <w:t>日期：年月日</w:t>
            </w:r>
          </w:p>
        </w:tc>
      </w:tr>
    </w:tbl>
    <w:p w:rsidR="00114DAF">
      <w:pPr>
        <w:snapToGrid w:val="0"/>
        <w:spacing w:line="0" w:lineRule="atLeast"/>
        <w:rPr>
          <w:bCs/>
          <w:sz w:val="21"/>
          <w:szCs w:val="21"/>
        </w:rPr>
      </w:pPr>
    </w:p>
    <w:sectPr w:rsidSect="00114DAF">
      <w:headerReference w:type="default" r:id="rId5"/>
      <w:pgSz w:w="11906" w:h="16838"/>
      <w:pgMar w:top="873" w:right="1077" w:bottom="567" w:left="1077" w:header="510" w:footer="482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14DAF"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98" w:firstLine="1200" w:leftChars="-41" w:firstLineChars="500"/>
      <w:jc w:val="left"/>
      <w:rPr>
        <w:rFonts w:ascii="宋体" w:hAnsi="Courier New"/>
        <w:sz w:val="18"/>
        <w:szCs w:val="18"/>
      </w:rPr>
    </w:pPr>
    <w:r>
      <w:rPr>
        <w:noProof/>
        <w:sz w:val="18"/>
        <w:szCs w:val="18"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-57785</wp:posOffset>
          </wp:positionH>
          <wp:positionV relativeFrom="paragraph">
            <wp:posOffset>-82550</wp:posOffset>
          </wp:positionV>
          <wp:extent cx="485140" cy="482600"/>
          <wp:effectExtent l="19050" t="0" r="0" b="0"/>
          <wp:wrapTopAndBottom/>
          <wp:docPr id="107108451" name="图片 1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7108451" name="图片 1" descr="新LOGO.png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uri="{28A0092B-C50C-407E-A947-70E740481C1C}">
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85140" cy="482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18.2pt;margin-left:325.65pt;margin-top:14.7pt;position:absolute;width:161.65pt;z-index:251658240" stroked="f">
          <v:textbox>
            <w:txbxContent>
              <w:p w:rsidR="00114DAF">
                <w:pPr>
                  <w:rPr>
                    <w:sz w:val="18"/>
                    <w:szCs w:val="18"/>
                  </w:rPr>
                </w:pP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ISC-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-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14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(</w:t>
                </w:r>
                <w:r>
                  <w:rPr>
                    <w:rFonts w:asciiTheme="minorEastAsia" w:eastAsiaTheme="minorEastAsia" w:hAnsiTheme="minorEastAsia"/>
                    <w:sz w:val="18"/>
                    <w:szCs w:val="18"/>
                  </w:rPr>
                  <w:t>B/0</w:t>
                </w:r>
                <w:r>
                  <w:rPr>
                    <w:rFonts w:asciiTheme="minorEastAsia" w:eastAsiaTheme="minorEastAsia" w:hAnsiTheme="minorEastAsia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认证证书信息确认书</w:t>
                </w:r>
              </w:p>
              <w:p w:rsidR="00114DAF"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 w:rsidR="00114DAF" w:rsidP="00FB0FE0"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186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8"/>
  <w:bordersDoNotSurroundHeader/>
  <w:bordersDoNotSurroundFooter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NmYxYmU1NmYyMWFkZjYyZDEwZTNjMWQwOWJhNGExYWY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uiPriority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semiHidden="0" w:uiPriority="0" w:unhideWhenUsed="0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4DAF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">
    <w:name w:val="Body Text Indent"/>
    <w:basedOn w:val="Normal"/>
    <w:link w:val="Char"/>
    <w:qFormat/>
    <w:rsid w:val="00114DAF"/>
    <w:pPr>
      <w:snapToGrid w:val="0"/>
      <w:spacing w:line="336" w:lineRule="auto"/>
      <w:ind w:firstLine="630"/>
    </w:pPr>
    <w:rPr>
      <w:sz w:val="32"/>
    </w:rPr>
  </w:style>
  <w:style w:type="paragraph" w:styleId="Footer">
    <w:name w:val="footer"/>
    <w:basedOn w:val="Normal"/>
    <w:link w:val="Char1"/>
    <w:uiPriority w:val="99"/>
    <w:unhideWhenUsed/>
    <w:qFormat/>
    <w:rsid w:val="00114DA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0"/>
    <w:unhideWhenUsed/>
    <w:qFormat/>
    <w:rsid w:val="00114DA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114DAF"/>
    <w:pPr>
      <w:widowControl w:val="0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正文文本缩进 Char"/>
    <w:basedOn w:val="DefaultParagraphFont"/>
    <w:link w:val="BodyTextIndent"/>
    <w:qFormat/>
    <w:rsid w:val="00114DAF"/>
    <w:rPr>
      <w:rFonts w:ascii="Times New Roman" w:eastAsia="宋体" w:hAnsi="Times New Roman" w:cs="Times New Roman"/>
      <w:sz w:val="32"/>
      <w:szCs w:val="20"/>
    </w:rPr>
  </w:style>
  <w:style w:type="character" w:customStyle="1" w:styleId="Char0">
    <w:name w:val="页眉 Char"/>
    <w:basedOn w:val="DefaultParagraphFont"/>
    <w:link w:val="Head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脚 Char"/>
    <w:basedOn w:val="DefaultParagraphFont"/>
    <w:link w:val="Footer"/>
    <w:uiPriority w:val="99"/>
    <w:qFormat/>
    <w:rsid w:val="00114DAF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114DAF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apple-converted-space">
    <w:name w:val="apple-converted-space"/>
    <w:basedOn w:val="DefaultParagraphFont"/>
    <w:qFormat/>
    <w:rsid w:val="00114DAF"/>
  </w:style>
  <w:style w:type="paragraph" w:customStyle="1" w:styleId="Body9ptBold">
    <w:name w:val="Body 9pt Bold"/>
    <w:basedOn w:val="Normal"/>
    <w:qFormat/>
    <w:rsid w:val="00114DAF"/>
    <w:pPr>
      <w:ind w:left="170"/>
    </w:pPr>
    <w:rPr>
      <w:b/>
      <w:sz w:val="18"/>
    </w:rPr>
  </w:style>
  <w:style w:type="paragraph" w:customStyle="1" w:styleId="Body8ptFeeder">
    <w:name w:val="Body 8pt Feeder"/>
    <w:basedOn w:val="Normal"/>
    <w:next w:val="Normal"/>
    <w:qFormat/>
    <w:rsid w:val="00114DAF"/>
    <w:pPr>
      <w:spacing w:before="40" w:after="40"/>
      <w:ind w:left="284" w:right="284"/>
    </w:pPr>
    <w:rPr>
      <w:sz w:val="16"/>
    </w:rPr>
  </w:style>
  <w:style w:type="paragraph" w:customStyle="1" w:styleId="Body7pt">
    <w:name w:val="Body 7pt"/>
    <w:basedOn w:val="Normal"/>
    <w:qFormat/>
    <w:rsid w:val="00114DAF"/>
    <w:pPr>
      <w:spacing w:before="40" w:after="40"/>
      <w:jc w:val="left"/>
    </w:pPr>
    <w:rPr>
      <w:sz w:val="14"/>
    </w:rPr>
  </w:style>
  <w:style w:type="paragraph" w:customStyle="1" w:styleId="Body9pt">
    <w:name w:val="Body 9pt"/>
    <w:basedOn w:val="Normal"/>
    <w:qFormat/>
    <w:rsid w:val="00114DAF"/>
    <w:pPr>
      <w:spacing w:before="40" w:after="40"/>
    </w:pPr>
    <w:rPr>
      <w:sz w:val="18"/>
    </w:rPr>
  </w:style>
  <w:style w:type="paragraph" w:customStyle="1" w:styleId="Header14ptBoldCentered">
    <w:name w:val="Header 14pt Bold Centered"/>
    <w:basedOn w:val="Normal"/>
    <w:qFormat/>
    <w:rsid w:val="00114DAF"/>
    <w:pPr>
      <w:jc w:val="center"/>
    </w:pPr>
    <w:rPr>
      <w:b/>
      <w:sz w:val="2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5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68</TotalTime>
  <Pages>2</Pages>
  <Words>168</Words>
  <Characters>960</Characters>
  <Application>Microsoft Office Word</Application>
  <DocSecurity>0</DocSecurity>
  <Lines>8</Lines>
  <Paragraphs>2</Paragraphs>
  <ScaleCrop>false</ScaleCrop>
  <Company>微软中国</Company>
  <LinksUpToDate>false</LinksUpToDate>
  <CharactersWithSpaces>1126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User</cp:lastModifiedBy>
  <cp:revision>73</cp:revision>
  <cp:lastPrinted>2019-05-13T03:13:00Z</cp:lastPrinted>
  <dcterms:created xsi:type="dcterms:W3CDTF">2016-02-16T02:49:00Z</dcterms:created>
  <dcterms:modified xsi:type="dcterms:W3CDTF">2024-06-19T01:52:00Z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6D55AA805EC0468AAED54E92BCDBA657</vt:lpwstr>
  </property>
  <property fmtid="{D5CDD505-2E9C-101B-9397-08002B2CF9AE}" pid="3" name="KSOProductBuildVer">
    <vt:lpwstr>2052-11.1.0.14036</vt:lpwstr>
  </property>
</Properties>
</file>