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D07AD" w14:textId="77777777" w:rsidR="007C0B19" w:rsidRDefault="001B79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0073-2018-2020</w:t>
      </w:r>
      <w:bookmarkEnd w:id="0"/>
    </w:p>
    <w:p w14:paraId="278C33CB" w14:textId="3AC86D9C" w:rsidR="007C0B19" w:rsidRDefault="001B791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245"/>
        <w:gridCol w:w="1456"/>
        <w:gridCol w:w="851"/>
        <w:gridCol w:w="850"/>
        <w:gridCol w:w="1309"/>
      </w:tblGrid>
      <w:tr w:rsidR="0011133F" w14:paraId="64816D24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48ABB236" w14:textId="77777777" w:rsidR="007C0B19" w:rsidRDefault="001B791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7DE095AF" w14:textId="030B724D" w:rsidR="007C0B19" w:rsidRDefault="003E0920"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</w:p>
        </w:tc>
        <w:tc>
          <w:tcPr>
            <w:tcW w:w="2307" w:type="dxa"/>
            <w:gridSpan w:val="2"/>
            <w:vAlign w:val="center"/>
          </w:tcPr>
          <w:p w14:paraId="2BDB5323" w14:textId="77777777" w:rsidR="007C0B19" w:rsidRDefault="001B791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99C7132" w14:textId="77777777" w:rsidR="003E0920" w:rsidRDefault="003E0920" w:rsidP="003E0920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bookmarkStart w:id="1" w:name="OLE_LINK1"/>
            <w:r>
              <w:rPr>
                <w:rFonts w:ascii="宋体" w:hAnsi="宋体" w:hint="eastAsia"/>
                <w:szCs w:val="21"/>
              </w:rPr>
              <w:t>加热温度190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1811233C" w14:textId="01AF8B72" w:rsidR="007C0B19" w:rsidRDefault="003E0920" w:rsidP="003E0920">
            <w:r>
              <w:rPr>
                <w:rFonts w:ascii="宋体" w:hAnsi="宋体" w:hint="eastAsia"/>
                <w:szCs w:val="21"/>
              </w:rPr>
              <w:t>(0.2～2.5)g</w:t>
            </w:r>
            <w:bookmarkEnd w:id="1"/>
            <w:r>
              <w:rPr>
                <w:rFonts w:ascii="宋体" w:hAnsi="宋体" w:hint="eastAsia"/>
                <w:szCs w:val="21"/>
              </w:rPr>
              <w:t>/10min</w:t>
            </w:r>
          </w:p>
        </w:tc>
      </w:tr>
      <w:tr w:rsidR="0011133F" w14:paraId="763D522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5444EEB2" w14:textId="77777777" w:rsidR="007C0B19" w:rsidRDefault="001B791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7385FCBA" w14:textId="75F4595E" w:rsidR="007C0B19" w:rsidRDefault="003E0920"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</w:p>
        </w:tc>
      </w:tr>
      <w:tr w:rsidR="0011133F" w14:paraId="794AC2AC" w14:textId="77777777">
        <w:trPr>
          <w:trHeight w:val="2228"/>
        </w:trPr>
        <w:tc>
          <w:tcPr>
            <w:tcW w:w="8930" w:type="dxa"/>
            <w:gridSpan w:val="9"/>
          </w:tcPr>
          <w:p w14:paraId="774A86A1" w14:textId="77777777" w:rsidR="007C0B19" w:rsidRDefault="001B7913">
            <w:r>
              <w:rPr>
                <w:rFonts w:hint="eastAsia"/>
              </w:rPr>
              <w:t>计量要求导出方法（可另附）</w:t>
            </w:r>
          </w:p>
          <w:p w14:paraId="011BCA33" w14:textId="77777777" w:rsidR="003E0920" w:rsidRDefault="003E0920" w:rsidP="003E0920">
            <w:pPr>
              <w:spacing w:line="320" w:lineRule="exact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在对原料</w:t>
            </w:r>
            <w:r>
              <w:rPr>
                <w:rFonts w:hint="eastAsia"/>
                <w:szCs w:val="21"/>
              </w:rPr>
              <w:t>熔</w:t>
            </w:r>
            <w:r w:rsidRPr="006B317A">
              <w:rPr>
                <w:rFonts w:hint="eastAsia"/>
                <w:szCs w:val="21"/>
              </w:rPr>
              <w:t>体流动速率</w:t>
            </w:r>
            <w:r>
              <w:rPr>
                <w:rFonts w:ascii="宋体" w:hAnsi="宋体" w:hint="eastAsia"/>
                <w:szCs w:val="21"/>
              </w:rPr>
              <w:t>检测中，影响流动速率的参数是温度、熔体的重量及时间。</w:t>
            </w:r>
          </w:p>
          <w:p w14:paraId="0ED39148" w14:textId="6A246FDA" w:rsidR="003E0920" w:rsidRDefault="003E0920" w:rsidP="003E0920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-2018</w:t>
            </w:r>
            <w:r>
              <w:rPr>
                <w:rFonts w:ascii="宋体" w:hAnsi="宋体" w:hint="eastAsia"/>
                <w:szCs w:val="21"/>
              </w:rPr>
              <w:t>标准规定：当试验中温度控制系统应满足以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温度间隔设置试验温度,而配备的</w:t>
            </w:r>
            <w:r>
              <w:rPr>
                <w:rFonts w:hint="eastAsia"/>
              </w:rPr>
              <w:t>熔体流动速率仪的温度控制器的分辨率为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；试验中时间的测量允差为±</w:t>
            </w:r>
            <w:r w:rsidRPr="002A7A7B">
              <w:rPr>
                <w:rFonts w:ascii="宋体" w:hAnsi="宋体" w:hint="eastAsia"/>
                <w:szCs w:val="21"/>
              </w:rPr>
              <w:t>0</w:t>
            </w:r>
            <w:r w:rsidRPr="002A7A7B">
              <w:rPr>
                <w:rFonts w:ascii="宋体" w:hAnsi="宋体"/>
                <w:szCs w:val="21"/>
              </w:rPr>
              <w:t>.1s</w:t>
            </w:r>
            <w:r>
              <w:rPr>
                <w:rFonts w:ascii="宋体" w:hAnsi="宋体" w:hint="eastAsia"/>
                <w:szCs w:val="21"/>
              </w:rPr>
              <w:t>，而时间控制器测量误差</w:t>
            </w:r>
            <w:r w:rsidRPr="002A7A7B"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±</w:t>
            </w:r>
            <w:r w:rsidRPr="002A7A7B">
              <w:rPr>
                <w:rFonts w:ascii="宋体" w:hAnsi="宋体" w:hint="eastAsia"/>
                <w:szCs w:val="21"/>
              </w:rPr>
              <w:t>0</w:t>
            </w:r>
            <w:r w:rsidRPr="002A7A7B">
              <w:rPr>
                <w:rFonts w:ascii="宋体" w:hAnsi="宋体"/>
                <w:szCs w:val="21"/>
              </w:rPr>
              <w:t>.1s</w:t>
            </w:r>
            <w:r>
              <w:rPr>
                <w:rFonts w:ascii="宋体" w:hAnsi="宋体" w:hint="eastAsia"/>
                <w:szCs w:val="21"/>
              </w:rPr>
              <w:t xml:space="preserve">。 </w:t>
            </w:r>
          </w:p>
          <w:p w14:paraId="298548E8" w14:textId="65793648" w:rsidR="003E0920" w:rsidRDefault="003E0920" w:rsidP="003E0920">
            <w:r>
              <w:rPr>
                <w:rFonts w:ascii="宋体" w:hAnsi="宋体" w:hint="eastAsia"/>
                <w:szCs w:val="21"/>
              </w:rPr>
              <w:t>标准规定</w:t>
            </w:r>
            <w:r w:rsidRPr="001B70DF">
              <w:rPr>
                <w:rFonts w:ascii="宋体" w:hAnsi="宋体" w:hint="eastAsia"/>
                <w:szCs w:val="21"/>
              </w:rPr>
              <w:t>原料称重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电子天平最大允许误差±1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；而配备的电子天平的允差±0</w:t>
            </w:r>
            <w:r>
              <w:rPr>
                <w:rFonts w:ascii="宋体" w:hAnsi="宋体"/>
                <w:szCs w:val="21"/>
              </w:rPr>
              <w:t>.5mg</w:t>
            </w:r>
            <w:r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11133F" w14:paraId="5D59BBF1" w14:textId="77777777" w:rsidTr="0001326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41B2AE2" w14:textId="77777777" w:rsidR="007C0B19" w:rsidRDefault="001B7913" w:rsidP="008F2C10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6148F73E" w14:textId="77777777" w:rsidR="007C0B19" w:rsidRDefault="001B7913" w:rsidP="008F2C10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4741E8E1" w14:textId="77777777" w:rsidR="007C0B19" w:rsidRDefault="001B7913" w:rsidP="008F2C10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468FD408" w14:textId="77777777" w:rsidR="007C0B19" w:rsidRDefault="001B7913" w:rsidP="008F2C1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6C61E03" w14:textId="77777777" w:rsidR="007C0B19" w:rsidRDefault="001B7913" w:rsidP="008F2C1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9E4EC7C" w14:textId="53913429" w:rsidR="007C0B19" w:rsidRDefault="001B7913" w:rsidP="008F2C10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0E513B39" w14:textId="77777777" w:rsidR="007C0B19" w:rsidRDefault="001B7913" w:rsidP="008F2C10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3E0920" w14:paraId="104CF51E" w14:textId="77777777" w:rsidTr="0001326F">
        <w:trPr>
          <w:trHeight w:val="337"/>
        </w:trPr>
        <w:tc>
          <w:tcPr>
            <w:tcW w:w="1242" w:type="dxa"/>
            <w:vMerge/>
          </w:tcPr>
          <w:p w14:paraId="568BFC45" w14:textId="77777777" w:rsidR="003E0920" w:rsidRDefault="003E0920" w:rsidP="008F2C1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EAD0195" w14:textId="77777777" w:rsidR="003E0920" w:rsidRDefault="003E0920" w:rsidP="008F2C10">
            <w:pPr>
              <w:jc w:val="center"/>
            </w:pPr>
            <w:r>
              <w:rPr>
                <w:rFonts w:hint="eastAsia"/>
              </w:rPr>
              <w:t>熔体流动速率仪</w:t>
            </w:r>
          </w:p>
          <w:p w14:paraId="5B084907" w14:textId="4E24390A" w:rsidR="003E0920" w:rsidRDefault="003E0920" w:rsidP="008F2C10">
            <w:pPr>
              <w:jc w:val="center"/>
            </w:pPr>
            <w:r>
              <w:rPr>
                <w:rFonts w:hint="eastAsia"/>
              </w:rPr>
              <w:t>（温度控制器、</w:t>
            </w:r>
          </w:p>
          <w:p w14:paraId="388F0D6F" w14:textId="77777777" w:rsidR="003E0920" w:rsidRDefault="003E0920" w:rsidP="008F2C10">
            <w:pPr>
              <w:jc w:val="center"/>
            </w:pPr>
            <w:r>
              <w:rPr>
                <w:rFonts w:hint="eastAsia"/>
              </w:rPr>
              <w:t>时间控制器）</w:t>
            </w:r>
          </w:p>
          <w:p w14:paraId="5359B63C" w14:textId="07BF94A2" w:rsidR="0001326F" w:rsidRDefault="0001326F" w:rsidP="008F2C1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2153</w:t>
            </w:r>
          </w:p>
        </w:tc>
        <w:tc>
          <w:tcPr>
            <w:tcW w:w="1276" w:type="dxa"/>
            <w:vAlign w:val="center"/>
          </w:tcPr>
          <w:p w14:paraId="33B10D77" w14:textId="53813CDC" w:rsidR="003E0920" w:rsidRDefault="003E0920" w:rsidP="008F2C10">
            <w:pPr>
              <w:jc w:val="center"/>
              <w:rPr>
                <w:color w:val="FF0000"/>
              </w:rPr>
            </w:pPr>
            <w:r>
              <w:t>MFI-M</w:t>
            </w:r>
          </w:p>
        </w:tc>
        <w:tc>
          <w:tcPr>
            <w:tcW w:w="1701" w:type="dxa"/>
            <w:gridSpan w:val="2"/>
            <w:vAlign w:val="center"/>
          </w:tcPr>
          <w:p w14:paraId="200894B3" w14:textId="77777777" w:rsidR="003E0920" w:rsidRDefault="003E0920" w:rsidP="008F2C10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043D4EA1" w14:textId="77777777" w:rsidR="003E0920" w:rsidRDefault="003E0920" w:rsidP="008F2C10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±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  <w:p w14:paraId="2A5E56C3" w14:textId="3EFE216C" w:rsidR="003E0920" w:rsidRDefault="003E0920" w:rsidP="008F2C10">
            <w:pPr>
              <w:jc w:val="center"/>
              <w:rPr>
                <w:color w:val="FF0000"/>
              </w:rPr>
            </w:pPr>
            <w:r w:rsidRPr="006B317A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.1s</w:t>
            </w:r>
          </w:p>
        </w:tc>
        <w:tc>
          <w:tcPr>
            <w:tcW w:w="1701" w:type="dxa"/>
            <w:gridSpan w:val="2"/>
            <w:vAlign w:val="center"/>
          </w:tcPr>
          <w:p w14:paraId="00334A17" w14:textId="3D526BA7" w:rsidR="003E0920" w:rsidRPr="0001326F" w:rsidRDefault="0001326F" w:rsidP="008F2C10">
            <w:pPr>
              <w:jc w:val="center"/>
            </w:pPr>
            <w:r w:rsidRPr="0001326F">
              <w:t>JX-2019-C</w:t>
            </w:r>
            <w:r w:rsidR="003E0920" w:rsidRPr="0001326F">
              <w:t>-</w:t>
            </w:r>
            <w:r w:rsidRPr="0001326F">
              <w:t>WH1009M03</w:t>
            </w:r>
          </w:p>
        </w:tc>
        <w:tc>
          <w:tcPr>
            <w:tcW w:w="1309" w:type="dxa"/>
            <w:vAlign w:val="center"/>
          </w:tcPr>
          <w:p w14:paraId="4AAE0043" w14:textId="7FED4439" w:rsidR="003E0920" w:rsidRPr="0001326F" w:rsidRDefault="003E0920" w:rsidP="008F2C10">
            <w:pPr>
              <w:jc w:val="center"/>
            </w:pPr>
            <w:r w:rsidRPr="0001326F">
              <w:t>201</w:t>
            </w:r>
            <w:r w:rsidR="0001326F" w:rsidRPr="0001326F">
              <w:t>9</w:t>
            </w:r>
            <w:r w:rsidRPr="0001326F">
              <w:t>.10.</w:t>
            </w:r>
            <w:r w:rsidR="009B226E">
              <w:rPr>
                <w:rFonts w:hint="eastAsia"/>
              </w:rPr>
              <w:t>0</w:t>
            </w:r>
            <w:r w:rsidR="0001326F" w:rsidRPr="0001326F">
              <w:t>9</w:t>
            </w:r>
          </w:p>
        </w:tc>
      </w:tr>
      <w:tr w:rsidR="003E0920" w14:paraId="79B0B4D3" w14:textId="77777777" w:rsidTr="0001326F">
        <w:trPr>
          <w:trHeight w:val="337"/>
        </w:trPr>
        <w:tc>
          <w:tcPr>
            <w:tcW w:w="1242" w:type="dxa"/>
            <w:vMerge/>
          </w:tcPr>
          <w:p w14:paraId="73643B8A" w14:textId="77777777" w:rsidR="003E0920" w:rsidRDefault="003E0920" w:rsidP="008F2C1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C6CF89B" w14:textId="77777777" w:rsidR="003E0920" w:rsidRDefault="003E0920" w:rsidP="008F2C10">
            <w:pPr>
              <w:jc w:val="center"/>
            </w:pPr>
            <w:r>
              <w:rPr>
                <w:rFonts w:hint="eastAsia"/>
              </w:rPr>
              <w:t>电子天平</w:t>
            </w:r>
          </w:p>
          <w:p w14:paraId="674D0D73" w14:textId="0BEC200E" w:rsidR="008F2C10" w:rsidRDefault="008F2C10" w:rsidP="008F2C1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588527</w:t>
            </w:r>
          </w:p>
        </w:tc>
        <w:tc>
          <w:tcPr>
            <w:tcW w:w="1276" w:type="dxa"/>
            <w:vAlign w:val="center"/>
          </w:tcPr>
          <w:p w14:paraId="1209D969" w14:textId="54864E4F" w:rsidR="003E0920" w:rsidRDefault="003E0920" w:rsidP="008F2C10">
            <w:pPr>
              <w:jc w:val="center"/>
              <w:rPr>
                <w:color w:val="FF0000"/>
              </w:rPr>
            </w:pPr>
            <w:r>
              <w:t>FA1004</w:t>
            </w:r>
          </w:p>
        </w:tc>
        <w:tc>
          <w:tcPr>
            <w:tcW w:w="1701" w:type="dxa"/>
            <w:gridSpan w:val="2"/>
            <w:vAlign w:val="center"/>
          </w:tcPr>
          <w:p w14:paraId="3F770A6F" w14:textId="77777777" w:rsidR="003E0920" w:rsidRPr="0001326F" w:rsidRDefault="003E0920" w:rsidP="008F2C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1326F">
              <w:rPr>
                <w:rFonts w:hint="eastAsia"/>
              </w:rPr>
              <w:t>分辨率</w:t>
            </w:r>
            <w:r w:rsidRPr="0001326F">
              <w:rPr>
                <w:rFonts w:hint="eastAsia"/>
              </w:rPr>
              <w:t>0</w:t>
            </w:r>
            <w:r w:rsidRPr="0001326F">
              <w:t>.</w:t>
            </w:r>
            <w:r w:rsidRPr="0001326F">
              <w:rPr>
                <w:rFonts w:ascii="宋体" w:hAnsi="宋体" w:hint="eastAsia"/>
                <w:szCs w:val="21"/>
              </w:rPr>
              <w:t>1</w:t>
            </w:r>
            <w:r w:rsidRPr="0001326F">
              <w:rPr>
                <w:rFonts w:ascii="宋体" w:hAnsi="宋体"/>
                <w:szCs w:val="21"/>
              </w:rPr>
              <w:t>mg</w:t>
            </w:r>
          </w:p>
          <w:p w14:paraId="1EE64273" w14:textId="54D82714" w:rsidR="003E0920" w:rsidRPr="0001326F" w:rsidRDefault="003E0920" w:rsidP="008F2C10">
            <w:pPr>
              <w:jc w:val="center"/>
            </w:pPr>
            <w:r w:rsidRPr="0001326F">
              <w:rPr>
                <w:rFonts w:ascii="宋体" w:hAnsi="宋体" w:hint="eastAsia"/>
                <w:szCs w:val="21"/>
              </w:rPr>
              <w:t>Ⅰ</w:t>
            </w:r>
            <w:r w:rsidRPr="0001326F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028FFD30" w14:textId="0211D0A9" w:rsidR="003E0920" w:rsidRPr="0001326F" w:rsidRDefault="003E0920" w:rsidP="008F2C10">
            <w:pPr>
              <w:jc w:val="center"/>
            </w:pPr>
            <w:r w:rsidRPr="0001326F">
              <w:t>JH220</w:t>
            </w:r>
            <w:r w:rsidR="0001326F" w:rsidRPr="0001326F">
              <w:rPr>
                <w:rFonts w:hint="eastAsia"/>
              </w:rPr>
              <w:t>20</w:t>
            </w:r>
            <w:r w:rsidRPr="0001326F">
              <w:t>11T0</w:t>
            </w:r>
            <w:r w:rsidR="0001326F" w:rsidRPr="0001326F">
              <w:rPr>
                <w:rFonts w:hint="eastAsia"/>
              </w:rPr>
              <w:t>18</w:t>
            </w:r>
          </w:p>
        </w:tc>
        <w:tc>
          <w:tcPr>
            <w:tcW w:w="1309" w:type="dxa"/>
            <w:vAlign w:val="center"/>
          </w:tcPr>
          <w:p w14:paraId="68F0D1E2" w14:textId="7F447299" w:rsidR="003E0920" w:rsidRPr="0001326F" w:rsidRDefault="003E0920" w:rsidP="008F2C10">
            <w:pPr>
              <w:jc w:val="center"/>
            </w:pPr>
            <w:r w:rsidRPr="0001326F">
              <w:t>20</w:t>
            </w:r>
            <w:r w:rsidR="0001326F" w:rsidRPr="0001326F">
              <w:rPr>
                <w:rFonts w:hint="eastAsia"/>
              </w:rPr>
              <w:t>20</w:t>
            </w:r>
            <w:r w:rsidRPr="0001326F">
              <w:t>.</w:t>
            </w:r>
            <w:r w:rsidR="009B226E">
              <w:rPr>
                <w:rFonts w:hint="eastAsia"/>
              </w:rPr>
              <w:t>0</w:t>
            </w:r>
            <w:r w:rsidR="0001326F" w:rsidRPr="0001326F">
              <w:rPr>
                <w:rFonts w:hint="eastAsia"/>
              </w:rPr>
              <w:t>5</w:t>
            </w:r>
            <w:r w:rsidRPr="0001326F">
              <w:t>.</w:t>
            </w:r>
            <w:r w:rsidRPr="0001326F">
              <w:rPr>
                <w:rFonts w:hint="eastAsia"/>
              </w:rPr>
              <w:t>1</w:t>
            </w:r>
            <w:r w:rsidR="0001326F" w:rsidRPr="0001326F">
              <w:rPr>
                <w:rFonts w:hint="eastAsia"/>
              </w:rPr>
              <w:t>9</w:t>
            </w:r>
          </w:p>
        </w:tc>
      </w:tr>
      <w:tr w:rsidR="003E0920" w14:paraId="6C29D5D5" w14:textId="77777777">
        <w:trPr>
          <w:trHeight w:val="3115"/>
        </w:trPr>
        <w:tc>
          <w:tcPr>
            <w:tcW w:w="8930" w:type="dxa"/>
            <w:gridSpan w:val="9"/>
          </w:tcPr>
          <w:p w14:paraId="3738549F" w14:textId="77777777" w:rsidR="003E0920" w:rsidRDefault="003E0920" w:rsidP="003E0920">
            <w:r>
              <w:rPr>
                <w:rFonts w:hint="eastAsia"/>
              </w:rPr>
              <w:t>计量验证记录</w:t>
            </w:r>
          </w:p>
          <w:p w14:paraId="3646C738" w14:textId="77777777" w:rsidR="003E0920" w:rsidRDefault="003E0920" w:rsidP="003E0920">
            <w:pPr>
              <w:ind w:firstLineChars="200" w:firstLine="420"/>
            </w:pPr>
            <w:r w:rsidRPr="00B565F0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熔体流动速率仪：</w:t>
            </w:r>
          </w:p>
          <w:p w14:paraId="54557D1F" w14:textId="77777777" w:rsidR="003E0920" w:rsidRDefault="003E0920" w:rsidP="003E0920">
            <w:pPr>
              <w:ind w:firstLineChars="200" w:firstLine="420"/>
            </w:pPr>
            <w:r>
              <w:rPr>
                <w:rFonts w:hint="eastAsia"/>
              </w:rPr>
              <w:t>（温度控制器）温度</w:t>
            </w:r>
            <w:r w:rsidRPr="00B565F0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（常温</w:t>
            </w:r>
            <w:r>
              <w:rPr>
                <w:rFonts w:hint="eastAsia"/>
              </w:rPr>
              <w:t>-400</w:t>
            </w:r>
            <w:r w:rsidRPr="00B565F0">
              <w:t>)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 xml:space="preserve"> ℃</w:t>
            </w:r>
            <w:r w:rsidRPr="00B565F0"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6EADE207" w14:textId="77777777" w:rsidR="003E0920" w:rsidRPr="00A24C14" w:rsidRDefault="003E0920" w:rsidP="003E0920">
            <w:pPr>
              <w:ind w:firstLineChars="200" w:firstLine="420"/>
              <w:rPr>
                <w:rFonts w:eastAsia="宋体"/>
              </w:rPr>
            </w:pPr>
            <w:r>
              <w:rPr>
                <w:rFonts w:hint="eastAsia"/>
              </w:rPr>
              <w:t>（时间控制器）</w:t>
            </w:r>
            <w:r w:rsidRPr="00405AAF">
              <w:rPr>
                <w:rFonts w:eastAsia="等线" w:hint="eastAsia"/>
              </w:rPr>
              <w:t>时间</w:t>
            </w:r>
            <w:r>
              <w:rPr>
                <w:rFonts w:hint="eastAsia"/>
              </w:rPr>
              <w:t>测量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24</w:t>
            </w:r>
            <w:r>
              <w:t>h,</w:t>
            </w:r>
            <w:r w:rsidRPr="00B565F0">
              <w:rPr>
                <w:rFonts w:hint="eastAsia"/>
              </w:rPr>
              <w:t xml:space="preserve"> 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t>1-15</w:t>
            </w:r>
            <w:r>
              <w:rPr>
                <w:rFonts w:hint="eastAsia"/>
              </w:rPr>
              <w:t>）</w:t>
            </w:r>
            <w:r>
              <w:t>min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  <w:p w14:paraId="1FC52998" w14:textId="77777777" w:rsidR="003E0920" w:rsidRDefault="003E0920" w:rsidP="003E0920">
            <w:pPr>
              <w:ind w:firstLineChars="200" w:firstLine="420"/>
            </w:pPr>
            <w:r w:rsidRPr="00B565F0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电子天平：称重测量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0</w:t>
            </w:r>
            <w:r>
              <w:t>-100g,</w:t>
            </w:r>
            <w:r w:rsidRPr="00B565F0">
              <w:rPr>
                <w:rFonts w:hint="eastAsia"/>
              </w:rPr>
              <w:t xml:space="preserve"> 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ascii="宋体" w:hAnsi="宋体" w:hint="eastAsia"/>
                <w:szCs w:val="21"/>
              </w:rPr>
              <w:t>(0.2～2.5)g</w:t>
            </w:r>
            <w:r>
              <w:t>,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;</w:t>
            </w:r>
          </w:p>
          <w:p w14:paraId="69D97A38" w14:textId="77777777" w:rsidR="003E0920" w:rsidRDefault="003E0920" w:rsidP="003E0920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以上测量设备的最大允差均满足</w:t>
            </w: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>
              <w:rPr>
                <w:rFonts w:hint="eastAsia"/>
              </w:rPr>
              <w:t>标准规定的要求。</w:t>
            </w:r>
          </w:p>
          <w:p w14:paraId="7AB304E0" w14:textId="77777777" w:rsidR="003E0920" w:rsidRDefault="003E0920" w:rsidP="003E0920"/>
          <w:p w14:paraId="40CF0F65" w14:textId="5844C9AC" w:rsidR="003E0920" w:rsidRDefault="003E0920" w:rsidP="003E092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28E5FA5" w14:textId="77777777" w:rsidR="003E0920" w:rsidRDefault="003E0920" w:rsidP="003E0920">
            <w:pPr>
              <w:rPr>
                <w:szCs w:val="21"/>
              </w:rPr>
            </w:pPr>
          </w:p>
          <w:p w14:paraId="0AF82180" w14:textId="23681CFB" w:rsidR="003E0920" w:rsidRDefault="003E0920" w:rsidP="003E092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F55E61">
              <w:rPr>
                <w:rFonts w:hint="eastAsia"/>
              </w:rPr>
              <w:t>肖冰园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F2C10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B226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8F2C10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F2C10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E0920" w14:paraId="7FE19272" w14:textId="77777777">
        <w:trPr>
          <w:trHeight w:val="3400"/>
        </w:trPr>
        <w:tc>
          <w:tcPr>
            <w:tcW w:w="8930" w:type="dxa"/>
            <w:gridSpan w:val="9"/>
          </w:tcPr>
          <w:p w14:paraId="1BFD3E46" w14:textId="77777777" w:rsidR="003E0920" w:rsidRDefault="003E0920" w:rsidP="003E0920">
            <w:r>
              <w:rPr>
                <w:rFonts w:hint="eastAsia"/>
              </w:rPr>
              <w:t>认证审核记录：</w:t>
            </w:r>
          </w:p>
          <w:p w14:paraId="5D4ABA80" w14:textId="2BC34C8E" w:rsidR="003E0920" w:rsidRDefault="003E0920" w:rsidP="003E092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6E1ADC0" w14:textId="3E71B3D1" w:rsidR="003E0920" w:rsidRDefault="003E0920" w:rsidP="003E092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AD34BC8" w14:textId="3F4B71B9" w:rsidR="003E0920" w:rsidRDefault="003E0920" w:rsidP="003E092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C525536" w14:textId="6D9BD514" w:rsidR="003E0920" w:rsidRDefault="003E0920" w:rsidP="003E092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29135BD1" w14:textId="259C0F06" w:rsidR="003E0920" w:rsidRDefault="003E0920" w:rsidP="003E092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6B6354B" w14:textId="723D3F64" w:rsidR="003E0920" w:rsidRDefault="00C8557D" w:rsidP="003E0920">
            <w:r w:rsidRPr="00C8557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1" locked="0" layoutInCell="1" allowOverlap="1" wp14:anchorId="2D01DC96" wp14:editId="7E5E2B59">
                  <wp:simplePos x="0" y="0"/>
                  <wp:positionH relativeFrom="column">
                    <wp:posOffset>804571</wp:posOffset>
                  </wp:positionH>
                  <wp:positionV relativeFrom="paragraph">
                    <wp:posOffset>98372</wp:posOffset>
                  </wp:positionV>
                  <wp:extent cx="690880" cy="377190"/>
                  <wp:effectExtent l="0" t="0" r="0" b="3810"/>
                  <wp:wrapNone/>
                  <wp:docPr id="2" name="图片 2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276C50" w14:textId="4497AD64" w:rsidR="003E0920" w:rsidRDefault="003E0920" w:rsidP="003E0920">
            <w:r>
              <w:rPr>
                <w:rFonts w:hint="eastAsia"/>
              </w:rPr>
              <w:t>审核员签字：</w:t>
            </w:r>
          </w:p>
          <w:p w14:paraId="3E7332BF" w14:textId="683346AE" w:rsidR="003E0920" w:rsidRDefault="003E0920" w:rsidP="003E0920"/>
          <w:p w14:paraId="0361BAC8" w14:textId="090DB40E" w:rsidR="003E0920" w:rsidRDefault="003E0920" w:rsidP="003E0920"/>
          <w:p w14:paraId="618D2C18" w14:textId="03917BBB" w:rsidR="003E0920" w:rsidRDefault="003E0920" w:rsidP="003E092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 w:rsidRPr="009B226E">
              <w:rPr>
                <w:rFonts w:hint="eastAsia"/>
                <w:color w:val="FF0000"/>
                <w:szCs w:val="21"/>
              </w:rPr>
              <w:t>代表签字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8F2C10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9B226E">
              <w:rPr>
                <w:rFonts w:hint="eastAsia"/>
                <w:szCs w:val="21"/>
              </w:rPr>
              <w:t>0</w:t>
            </w:r>
            <w:r w:rsidR="008F2C10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9B226E">
              <w:rPr>
                <w:rFonts w:hint="eastAsia"/>
                <w:szCs w:val="21"/>
              </w:rPr>
              <w:t>0</w:t>
            </w:r>
            <w:r w:rsidR="008F2C1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BBC17AD" w14:textId="77777777" w:rsidR="007C0B19" w:rsidRPr="008F2C10" w:rsidRDefault="007D4092">
      <w:pPr>
        <w:rPr>
          <w:rFonts w:ascii="Times New Roman" w:eastAsia="宋体" w:hAnsi="Times New Roman" w:cs="Times New Roman"/>
          <w:szCs w:val="21"/>
        </w:rPr>
      </w:pPr>
    </w:p>
    <w:sectPr w:rsidR="007C0B19" w:rsidRPr="008F2C10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B14D1" w14:textId="77777777" w:rsidR="007D4092" w:rsidRDefault="007D4092">
      <w:r>
        <w:separator/>
      </w:r>
    </w:p>
  </w:endnote>
  <w:endnote w:type="continuationSeparator" w:id="0">
    <w:p w14:paraId="64F428A8" w14:textId="77777777" w:rsidR="007D4092" w:rsidRDefault="007D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2C4F23D" w14:textId="77777777" w:rsidR="007C0B19" w:rsidRDefault="001B79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88DC29C" w14:textId="77777777" w:rsidR="007C0B19" w:rsidRDefault="007D40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23E53" w14:textId="77777777" w:rsidR="007D4092" w:rsidRDefault="007D4092">
      <w:r>
        <w:separator/>
      </w:r>
    </w:p>
  </w:footnote>
  <w:footnote w:type="continuationSeparator" w:id="0">
    <w:p w14:paraId="729BB079" w14:textId="77777777" w:rsidR="007D4092" w:rsidRDefault="007D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A1322" w14:textId="77777777" w:rsidR="007C0B19" w:rsidRDefault="001B791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BE4E6B8" wp14:editId="5773E60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4CEE9E" w14:textId="77777777" w:rsidR="007C0B19" w:rsidRDefault="007D409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44B80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6B40610D" w14:textId="77777777" w:rsidR="007C0B19" w:rsidRDefault="001B7913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FD82EBA" w14:textId="77777777" w:rsidR="007C0B19" w:rsidRDefault="001B791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B791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6B197C" w14:textId="77777777" w:rsidR="007C0B19" w:rsidRDefault="001B791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BBD8E14" w14:textId="77777777" w:rsidR="007C0B19" w:rsidRDefault="007D4092">
    <w:r>
      <w:pict w14:anchorId="2F9E697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33F"/>
    <w:rsid w:val="0001326F"/>
    <w:rsid w:val="0011133F"/>
    <w:rsid w:val="001B7913"/>
    <w:rsid w:val="003E0920"/>
    <w:rsid w:val="007D4092"/>
    <w:rsid w:val="008F2C10"/>
    <w:rsid w:val="009B226E"/>
    <w:rsid w:val="00C8557D"/>
    <w:rsid w:val="00F55E61"/>
    <w:rsid w:val="00FE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7AA48F"/>
  <w15:docId w15:val="{5128770F-22F6-4F74-9855-A12E5818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2020-07-04T14:06:00Z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