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21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航天新阳机电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21日 上午至2025年02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