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沐城测绘（北京）有限公司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0145-2022-2025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0145-2022-2025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沐城测绘（北京）有限公司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孙阳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ISC-2022-1264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2027-03-10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2025年02月19日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