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江西远恒金属设备有限公司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8:30:00上午至2025-02-13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