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东莞全球机械工具有限公司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20049-2025-QEO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2025年03月12日 上午至2025年03月14日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2025-03-08 14:00:00上午至2025-03-08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东莞全球机械工具有限公司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