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30002-2025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河北雨农水务科技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