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F64" w:rsidRDefault="00A87800" w:rsidP="007B639C">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0385-2019-QEO</w:t>
      </w:r>
      <w:bookmarkEnd w:id="0"/>
    </w:p>
    <w:p w:rsidR="006E4F64" w:rsidRDefault="00A878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6E4F64" w:rsidRDefault="00A8780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6E4F64" w:rsidRDefault="00A8780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重庆天乙环境污染治理有限公司</w:t>
      </w:r>
      <w:bookmarkEnd w:id="1"/>
    </w:p>
    <w:p w:rsidR="006E4F64" w:rsidRDefault="00A8780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6E4F64" w:rsidRDefault="00A8780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重庆市江北区红石路</w:t>
      </w:r>
      <w:r>
        <w:rPr>
          <w:rFonts w:hint="eastAsia"/>
          <w:b/>
          <w:color w:val="000000" w:themeColor="text1"/>
          <w:sz w:val="22"/>
          <w:szCs w:val="22"/>
        </w:rPr>
        <w:t>13</w:t>
      </w:r>
      <w:r>
        <w:rPr>
          <w:rFonts w:hint="eastAsia"/>
          <w:b/>
          <w:color w:val="000000" w:themeColor="text1"/>
          <w:sz w:val="22"/>
          <w:szCs w:val="22"/>
        </w:rPr>
        <w:t>号</w:t>
      </w:r>
      <w:r>
        <w:rPr>
          <w:rFonts w:hint="eastAsia"/>
          <w:b/>
          <w:color w:val="000000" w:themeColor="text1"/>
          <w:sz w:val="22"/>
          <w:szCs w:val="22"/>
        </w:rPr>
        <w:t>14-5</w:t>
      </w:r>
      <w:bookmarkEnd w:id="3"/>
      <w:r w:rsidR="007B639C">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400000</w:t>
      </w:r>
      <w:bookmarkEnd w:id="4"/>
    </w:p>
    <w:p w:rsidR="006E4F64" w:rsidRDefault="00A8780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E4F64" w:rsidRDefault="00A8780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重庆市江北区红石路</w:t>
      </w:r>
      <w:r>
        <w:rPr>
          <w:rFonts w:hint="eastAsia"/>
          <w:b/>
          <w:color w:val="000000" w:themeColor="text1"/>
          <w:sz w:val="22"/>
          <w:szCs w:val="22"/>
        </w:rPr>
        <w:t>13</w:t>
      </w:r>
      <w:r>
        <w:rPr>
          <w:rFonts w:hint="eastAsia"/>
          <w:b/>
          <w:color w:val="000000" w:themeColor="text1"/>
          <w:sz w:val="22"/>
          <w:szCs w:val="22"/>
        </w:rPr>
        <w:t>号</w:t>
      </w:r>
      <w:r>
        <w:rPr>
          <w:rFonts w:hint="eastAsia"/>
          <w:b/>
          <w:color w:val="000000" w:themeColor="text1"/>
          <w:sz w:val="22"/>
          <w:szCs w:val="22"/>
        </w:rPr>
        <w:t>14-5</w:t>
      </w:r>
      <w:bookmarkEnd w:id="5"/>
      <w:r>
        <w:rPr>
          <w:rFonts w:hint="eastAsia"/>
          <w:b/>
          <w:color w:val="000000" w:themeColor="text1"/>
          <w:sz w:val="22"/>
          <w:szCs w:val="22"/>
        </w:rPr>
        <w:t xml:space="preserve"> </w:t>
      </w:r>
      <w:r w:rsidR="007B639C">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400000</w:t>
      </w:r>
      <w:bookmarkEnd w:id="6"/>
    </w:p>
    <w:p w:rsidR="006E4F64" w:rsidRDefault="00A8780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E4F64" w:rsidRDefault="00A8780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6E4F64" w:rsidRDefault="00A8780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E4F64" w:rsidRDefault="00A8780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91500105753070572Y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023-86826692</w:t>
      </w:r>
      <w:bookmarkEnd w:id="9"/>
    </w:p>
    <w:p w:rsidR="006E4F64" w:rsidRDefault="00A87800" w:rsidP="007B639C">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刘长青</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周欣</w:t>
      </w:r>
      <w:bookmarkEnd w:id="11"/>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10</w:t>
      </w:r>
      <w:bookmarkEnd w:id="12"/>
    </w:p>
    <w:p w:rsidR="006E4F64" w:rsidRDefault="00A87800">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28001-2011idtOHSAS 18001:2007,Q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GB/T 19001-2016idtISO </w:t>
      </w:r>
      <w:r>
        <w:rPr>
          <w:rFonts w:ascii="宋体" w:hAnsi="宋体" w:hint="eastAsia"/>
          <w:b/>
          <w:color w:val="000000" w:themeColor="text1"/>
          <w:sz w:val="22"/>
          <w:szCs w:val="22"/>
          <w:u w:val="single"/>
        </w:rPr>
        <w:t>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r>
        <w:rPr>
          <w:rFonts w:hint="eastAsia"/>
          <w:b/>
          <w:color w:val="000000" w:themeColor="text1"/>
          <w:spacing w:val="-2"/>
          <w:sz w:val="22"/>
          <w:szCs w:val="22"/>
        </w:rPr>
        <w:t>,Q:</w:t>
      </w:r>
      <w:r>
        <w:rPr>
          <w:rFonts w:hint="eastAsia"/>
          <w:b/>
          <w:color w:val="000000" w:themeColor="text1"/>
          <w:spacing w:val="-2"/>
          <w:sz w:val="22"/>
          <w:szCs w:val="22"/>
        </w:rPr>
        <w:t>二阶段</w:t>
      </w:r>
      <w:bookmarkEnd w:id="14"/>
    </w:p>
    <w:p w:rsidR="006E4F64" w:rsidRDefault="00A8780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6E4F64" w:rsidRDefault="00A87800">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w:t>
      </w:r>
      <w:r>
        <w:rPr>
          <w:rFonts w:hint="eastAsia"/>
          <w:b/>
          <w:color w:val="000000" w:themeColor="text1"/>
          <w:sz w:val="22"/>
          <w:szCs w:val="22"/>
        </w:rPr>
        <w:t>：有害生物防制、室内外污染防治、白蚁防治的服务；灭菌剂、消毒剂、杀虫剂、去污染剂的销售及其相关的环境管理活动</w:t>
      </w:r>
    </w:p>
    <w:p w:rsidR="006E4F64" w:rsidRDefault="00A87800">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：有害生物防制、室内外污染防治、白蚁防治的服务；灭菌剂、消毒剂、杀虫剂、去污染剂的销售及其相关的职业健康安全管理活动</w:t>
      </w:r>
    </w:p>
    <w:p w:rsidR="006E4F64" w:rsidRDefault="00A87800">
      <w:pPr>
        <w:pStyle w:val="a3"/>
        <w:spacing w:line="240" w:lineRule="auto"/>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：有害生物防制、室内外污染防治、白蚁防治的服务；灭菌剂、消毒剂、杀虫剂、去污染剂的销售</w:t>
      </w:r>
      <w:bookmarkStart w:id="16" w:name="审核范围英"/>
      <w:bookmarkEnd w:id="15"/>
    </w:p>
    <w:bookmarkEnd w:id="16"/>
    <w:p w:rsidR="007B639C" w:rsidRDefault="007B639C">
      <w:pPr>
        <w:pStyle w:val="a3"/>
        <w:spacing w:line="360" w:lineRule="exact"/>
        <w:ind w:firstLine="0"/>
        <w:rPr>
          <w:rFonts w:hint="eastAsia"/>
          <w:b/>
          <w:color w:val="000000" w:themeColor="text1"/>
          <w:sz w:val="22"/>
          <w:szCs w:val="22"/>
        </w:rPr>
      </w:pPr>
    </w:p>
    <w:p w:rsidR="006E4F64" w:rsidRDefault="00A87800">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6E4F64" w:rsidRDefault="00A87800">
      <w:pPr>
        <w:pStyle w:val="a3"/>
        <w:spacing w:line="360" w:lineRule="exact"/>
        <w:ind w:firstLine="0"/>
        <w:rPr>
          <w:b/>
          <w:color w:val="000000" w:themeColor="text1"/>
          <w:sz w:val="22"/>
          <w:szCs w:val="22"/>
        </w:rPr>
      </w:pPr>
      <w:r>
        <w:rPr>
          <w:rFonts w:hint="eastAsia"/>
          <w:b/>
          <w:color w:val="000000" w:themeColor="text1"/>
          <w:sz w:val="22"/>
          <w:szCs w:val="22"/>
        </w:rPr>
        <w:t>备注：</w:t>
      </w:r>
    </w:p>
    <w:p w:rsidR="006E4F64" w:rsidRDefault="00A8780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B639C">
        <w:rPr>
          <w:rFonts w:hint="eastAsia"/>
          <w:b/>
          <w:color w:val="000000" w:themeColor="text1"/>
          <w:sz w:val="22"/>
          <w:szCs w:val="22"/>
        </w:rPr>
        <w:t xml:space="preserve">                       </w:t>
      </w:r>
      <w:r>
        <w:rPr>
          <w:rFonts w:hint="eastAsia"/>
          <w:b/>
          <w:color w:val="000000" w:themeColor="text1"/>
          <w:sz w:val="22"/>
          <w:szCs w:val="22"/>
        </w:rPr>
        <w:t>组长确认：</w:t>
      </w:r>
    </w:p>
    <w:p w:rsidR="006E4F64" w:rsidRDefault="00A87800" w:rsidP="007B639C">
      <w:pPr>
        <w:pStyle w:val="a3"/>
        <w:spacing w:line="360" w:lineRule="exact"/>
        <w:ind w:firstLineChars="841" w:firstLine="1857"/>
        <w:rPr>
          <w:b/>
          <w:color w:val="000000" w:themeColor="text1"/>
          <w:sz w:val="22"/>
          <w:szCs w:val="22"/>
        </w:rPr>
      </w:pPr>
      <w:r>
        <w:rPr>
          <w:rFonts w:hint="eastAsia"/>
          <w:b/>
          <w:color w:val="000000" w:themeColor="text1"/>
          <w:sz w:val="22"/>
          <w:szCs w:val="22"/>
        </w:rPr>
        <w:t>日期：</w:t>
      </w:r>
      <w:bookmarkStart w:id="17" w:name="_GoBack"/>
      <w:bookmarkEnd w:id="17"/>
      <w:r w:rsidR="007B639C">
        <w:rPr>
          <w:rFonts w:hint="eastAsia"/>
          <w:b/>
          <w:color w:val="000000" w:themeColor="text1"/>
          <w:sz w:val="22"/>
          <w:szCs w:val="22"/>
        </w:rPr>
        <w:t xml:space="preserve">                            </w:t>
      </w:r>
      <w:r>
        <w:rPr>
          <w:rFonts w:hint="eastAsia"/>
          <w:b/>
          <w:color w:val="000000" w:themeColor="text1"/>
          <w:sz w:val="22"/>
          <w:szCs w:val="22"/>
        </w:rPr>
        <w:t>日期：</w:t>
      </w:r>
    </w:p>
    <w:p w:rsidR="006E4F64" w:rsidRDefault="00A87800">
      <w:pPr>
        <w:pStyle w:val="a3"/>
        <w:spacing w:line="0" w:lineRule="atLeast"/>
        <w:ind w:firstLine="0"/>
        <w:rPr>
          <w:b/>
          <w:color w:val="000000" w:themeColor="text1"/>
          <w:sz w:val="18"/>
          <w:szCs w:val="18"/>
        </w:rPr>
      </w:pPr>
      <w:r>
        <w:rPr>
          <w:b/>
          <w:color w:val="000000" w:themeColor="text1"/>
          <w:sz w:val="18"/>
          <w:szCs w:val="18"/>
        </w:rPr>
        <w:t>注：</w:t>
      </w:r>
    </w:p>
    <w:p w:rsidR="006E4F64" w:rsidRDefault="00A8780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6E4F64" w:rsidSect="006E4F64">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800" w:rsidRDefault="00A87800" w:rsidP="006E4F64">
      <w:r>
        <w:separator/>
      </w:r>
    </w:p>
  </w:endnote>
  <w:endnote w:type="continuationSeparator" w:id="1">
    <w:p w:rsidR="00A87800" w:rsidRDefault="00A87800" w:rsidP="006E4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800" w:rsidRDefault="00A87800" w:rsidP="006E4F64">
      <w:r>
        <w:separator/>
      </w:r>
    </w:p>
  </w:footnote>
  <w:footnote w:type="continuationSeparator" w:id="1">
    <w:p w:rsidR="00A87800" w:rsidRDefault="00A87800" w:rsidP="006E4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F64" w:rsidRDefault="00A87800">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E4F64" w:rsidRDefault="006E4F64">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6E4F64" w:rsidRDefault="00A8780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A87800">
      <w:rPr>
        <w:rStyle w:val="CharChar1"/>
        <w:rFonts w:hint="default"/>
        <w:w w:val="90"/>
      </w:rPr>
      <w:t xml:space="preserve">Beijing International Standard united </w:t>
    </w:r>
    <w:r w:rsidR="00A87800">
      <w:rPr>
        <w:rStyle w:val="CharChar1"/>
        <w:rFonts w:hint="default"/>
        <w:w w:val="90"/>
      </w:rPr>
      <w:t>Certification Co.,Ltd.</w:t>
    </w:r>
  </w:p>
  <w:p w:rsidR="006E4F64" w:rsidRDefault="006E4F64">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4F64"/>
    <w:rsid w:val="006E4F64"/>
    <w:rsid w:val="007B639C"/>
    <w:rsid w:val="00A87800"/>
    <w:rsid w:val="29FD5C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F6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E4F64"/>
    <w:pPr>
      <w:snapToGrid w:val="0"/>
      <w:spacing w:line="336" w:lineRule="auto"/>
      <w:ind w:firstLine="630"/>
    </w:pPr>
    <w:rPr>
      <w:sz w:val="32"/>
    </w:rPr>
  </w:style>
  <w:style w:type="paragraph" w:styleId="a4">
    <w:name w:val="footer"/>
    <w:basedOn w:val="a"/>
    <w:link w:val="Char0"/>
    <w:uiPriority w:val="99"/>
    <w:unhideWhenUsed/>
    <w:rsid w:val="006E4F64"/>
    <w:pPr>
      <w:tabs>
        <w:tab w:val="center" w:pos="4153"/>
        <w:tab w:val="right" w:pos="8306"/>
      </w:tabs>
      <w:snapToGrid w:val="0"/>
      <w:jc w:val="left"/>
    </w:pPr>
    <w:rPr>
      <w:sz w:val="18"/>
      <w:szCs w:val="18"/>
    </w:rPr>
  </w:style>
  <w:style w:type="paragraph" w:styleId="a5">
    <w:name w:val="header"/>
    <w:basedOn w:val="a"/>
    <w:link w:val="Char1"/>
    <w:unhideWhenUsed/>
    <w:rsid w:val="006E4F64"/>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6E4F64"/>
    <w:rPr>
      <w:rFonts w:ascii="Times New Roman" w:eastAsia="宋体" w:hAnsi="Times New Roman" w:cs="Times New Roman"/>
      <w:sz w:val="32"/>
      <w:szCs w:val="20"/>
    </w:rPr>
  </w:style>
  <w:style w:type="character" w:customStyle="1" w:styleId="Char1">
    <w:name w:val="页眉 Char"/>
    <w:basedOn w:val="a0"/>
    <w:link w:val="a5"/>
    <w:uiPriority w:val="99"/>
    <w:qFormat/>
    <w:rsid w:val="006E4F64"/>
    <w:rPr>
      <w:rFonts w:ascii="Times New Roman" w:eastAsia="宋体" w:hAnsi="Times New Roman" w:cs="Times New Roman"/>
      <w:sz w:val="18"/>
      <w:szCs w:val="18"/>
    </w:rPr>
  </w:style>
  <w:style w:type="character" w:customStyle="1" w:styleId="Char0">
    <w:name w:val="页脚 Char"/>
    <w:basedOn w:val="a0"/>
    <w:link w:val="a4"/>
    <w:uiPriority w:val="99"/>
    <w:qFormat/>
    <w:rsid w:val="006E4F64"/>
    <w:rPr>
      <w:rFonts w:ascii="Times New Roman" w:eastAsia="宋体" w:hAnsi="Times New Roman" w:cs="Times New Roman"/>
      <w:sz w:val="18"/>
      <w:szCs w:val="18"/>
    </w:rPr>
  </w:style>
  <w:style w:type="character" w:customStyle="1" w:styleId="CharChar1">
    <w:name w:val="Char Char1"/>
    <w:qFormat/>
    <w:locked/>
    <w:rsid w:val="006E4F6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832</Characters>
  <Application>Microsoft Office Word</Application>
  <DocSecurity>0</DocSecurity>
  <Lines>6</Lines>
  <Paragraphs>1</Paragraphs>
  <ScaleCrop>false</ScaleCrop>
  <Company>微软中国</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2019-08-22T06:37:00Z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