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bidi w:val="0"/>
        <w:spacing w:line="360" w:lineRule="auto"/>
        <w:jc w:val="right"/>
        <w:rPr>
          <w:rFonts w:hint="default" w:eastAsiaTheme="minorEastAsia"/>
          <w:sz w:val="18"/>
          <w:szCs w:val="30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0"/>
          <w:szCs w:val="24"/>
          <w:lang w:val="en-US" w:eastAsia="zh-CN"/>
        </w:rPr>
        <w:t xml:space="preserve">                                                                         </w:t>
      </w:r>
      <w:r>
        <w:rPr>
          <w:rFonts w:hint="eastAsia"/>
          <w:sz w:val="18"/>
          <w:szCs w:val="30"/>
        </w:rPr>
        <w:t>编  号：</w:t>
      </w:r>
      <w:r>
        <w:rPr>
          <w:rFonts w:hint="eastAsia"/>
          <w:sz w:val="18"/>
          <w:szCs w:val="30"/>
          <w:u w:val="single"/>
          <w:lang w:val="en-US" w:eastAsia="zh-CN"/>
        </w:rPr>
        <w:t>0132-2020</w:t>
      </w:r>
    </w:p>
    <w:p>
      <w:pPr>
        <w:spacing w:after="240"/>
        <w:ind w:firstLine="3373" w:firstLineChars="1200"/>
        <w:jc w:val="both"/>
        <w:rPr>
          <w:rFonts w:ascii="Times New Roman" w:hAnsi="Times New Roman" w:cs="Times New Roman" w:eastAsiaTheme="majorEastAsia"/>
          <w:b/>
          <w:sz w:val="28"/>
          <w:szCs w:val="28"/>
        </w:rPr>
      </w:pPr>
      <w:r>
        <w:rPr>
          <w:rFonts w:ascii="Times New Roman" w:hAnsi="Times New Roman" w:cs="Times New Roman" w:eastAsiaTheme="majorEastAsia"/>
          <w:b/>
          <w:sz w:val="28"/>
          <w:szCs w:val="28"/>
        </w:rPr>
        <w:t>测量过程控制检查表</w:t>
      </w:r>
    </w:p>
    <w:tbl>
      <w:tblPr>
        <w:tblStyle w:val="6"/>
        <w:tblW w:w="103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79" w:type="dxa"/>
          <w:bottom w:w="57" w:type="dxa"/>
          <w:right w:w="108" w:type="dxa"/>
        </w:tblCellMar>
      </w:tblPr>
      <w:tblGrid>
        <w:gridCol w:w="1350"/>
        <w:gridCol w:w="986"/>
        <w:gridCol w:w="350"/>
        <w:gridCol w:w="1073"/>
        <w:gridCol w:w="1412"/>
        <w:gridCol w:w="653"/>
        <w:gridCol w:w="759"/>
        <w:gridCol w:w="1346"/>
        <w:gridCol w:w="427"/>
        <w:gridCol w:w="908"/>
        <w:gridCol w:w="1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(参数)名称</w:t>
            </w:r>
          </w:p>
        </w:tc>
        <w:tc>
          <w:tcPr>
            <w:tcW w:w="3821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卡瓦牙表面硬度检测过程</w:t>
            </w:r>
          </w:p>
        </w:tc>
        <w:tc>
          <w:tcPr>
            <w:tcW w:w="141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企业部门</w:t>
            </w:r>
          </w:p>
        </w:tc>
        <w:tc>
          <w:tcPr>
            <w:tcW w:w="3758" w:type="dxa"/>
            <w:gridSpan w:val="4"/>
            <w:shd w:val="clear" w:color="auto" w:fill="FFFFFF" w:themeFill="background1"/>
            <w:vAlign w:val="center"/>
          </w:tcPr>
          <w:p>
            <w:pPr>
              <w:ind w:firstLine="210" w:firstLineChars="10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质检部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5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要求</w:t>
            </w:r>
          </w:p>
        </w:tc>
        <w:tc>
          <w:tcPr>
            <w:tcW w:w="133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参数M</w:t>
            </w:r>
          </w:p>
        </w:tc>
        <w:tc>
          <w:tcPr>
            <w:tcW w:w="248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硬度(55-62)HRC</w:t>
            </w:r>
          </w:p>
        </w:tc>
        <w:tc>
          <w:tcPr>
            <w:tcW w:w="1412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导出计量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要求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最大允许误差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pStyle w:val="11"/>
              <w:spacing w:line="36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2.3HRC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3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公差T</w:t>
            </w:r>
          </w:p>
        </w:tc>
        <w:tc>
          <w:tcPr>
            <w:tcW w:w="248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7HRC</w:t>
            </w:r>
          </w:p>
        </w:tc>
        <w:tc>
          <w:tcPr>
            <w:tcW w:w="141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允许不确定度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0.8HRC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3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其他要求</w:t>
            </w:r>
          </w:p>
        </w:tc>
        <w:tc>
          <w:tcPr>
            <w:tcW w:w="248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无</w:t>
            </w:r>
          </w:p>
        </w:tc>
        <w:tc>
          <w:tcPr>
            <w:tcW w:w="141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其他要求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0341" w:type="dxa"/>
            <w:gridSpan w:val="11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测量过程要素控制状况：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33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过程要素</w:t>
            </w:r>
          </w:p>
        </w:tc>
        <w:tc>
          <w:tcPr>
            <w:tcW w:w="6928" w:type="dxa"/>
            <w:gridSpan w:val="8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计量特性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是否满足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33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测量设备名称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测量范围</w:t>
            </w:r>
          </w:p>
        </w:tc>
        <w:tc>
          <w:tcPr>
            <w:tcW w:w="206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测量不确定度</w:t>
            </w:r>
          </w:p>
        </w:tc>
        <w:tc>
          <w:tcPr>
            <w:tcW w:w="210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测量误差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其他特性</w:t>
            </w:r>
          </w:p>
        </w:tc>
        <w:tc>
          <w:tcPr>
            <w:tcW w:w="107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33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洛氏硬度计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（20~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）HR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2065" w:type="dxa"/>
            <w:gridSpan w:val="2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highlight w:val="red"/>
                <w:shd w:val="clear" w:color="FFFFFF" w:fill="D9D9D9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sz w:val="21"/>
                <w:szCs w:val="21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=0.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HR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C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(k=2)</w:t>
            </w:r>
          </w:p>
        </w:tc>
        <w:tc>
          <w:tcPr>
            <w:tcW w:w="210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MPEV: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1.5HR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洛氏硬度计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336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测量过程控制规范编号</w:t>
            </w:r>
          </w:p>
        </w:tc>
        <w:tc>
          <w:tcPr>
            <w:tcW w:w="6928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DHJD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1"/>
                <w:szCs w:val="21"/>
                <w:shd w:val="clear" w:color="auto" w:fill="FFFFFF"/>
              </w:rPr>
              <w:t>CL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1"/>
                <w:szCs w:val="21"/>
                <w:shd w:val="clear" w:color="auto" w:fill="FFFFFF"/>
              </w:rPr>
              <w:t>GF-20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01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《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卡瓦牙表面硬度检测过程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color w:val="000000"/>
                <w:kern w:val="0"/>
                <w:sz w:val="21"/>
                <w:szCs w:val="21"/>
              </w:rPr>
              <w:t>控制规范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》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336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测量方法编号</w:t>
            </w:r>
          </w:p>
        </w:tc>
        <w:tc>
          <w:tcPr>
            <w:tcW w:w="6928" w:type="dxa"/>
            <w:gridSpan w:val="8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GB/T230.1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-2018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《金属材料 洛氏硬度试验 第1部分 试验方法》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336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环境条件</w:t>
            </w:r>
          </w:p>
        </w:tc>
        <w:tc>
          <w:tcPr>
            <w:tcW w:w="6928" w:type="dxa"/>
            <w:gridSpan w:val="8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（10-35）℃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2336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操作人员姓名</w:t>
            </w:r>
          </w:p>
        </w:tc>
        <w:tc>
          <w:tcPr>
            <w:tcW w:w="6928" w:type="dxa"/>
            <w:gridSpan w:val="8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赵鹏程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，培训后上岗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336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测量不确定度评定方法</w:t>
            </w:r>
          </w:p>
        </w:tc>
        <w:tc>
          <w:tcPr>
            <w:tcW w:w="6928" w:type="dxa"/>
            <w:gridSpan w:val="8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见附录A：《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卡瓦牙表面硬度检测过程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测量不确定度评定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报告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》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2336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有效性确认方法</w:t>
            </w:r>
          </w:p>
        </w:tc>
        <w:tc>
          <w:tcPr>
            <w:tcW w:w="6928" w:type="dxa"/>
            <w:gridSpan w:val="8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见附录B：《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卡瓦牙表面硬度检测过程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有效性确认记录》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36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测量过程监视方法、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监视记录及控制图绘制</w:t>
            </w:r>
          </w:p>
        </w:tc>
        <w:tc>
          <w:tcPr>
            <w:tcW w:w="6928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见附录C：《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卡瓦牙表面硬度检测过程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监视统计记录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及控制图》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综合评价</w:t>
            </w:r>
          </w:p>
        </w:tc>
        <w:tc>
          <w:tcPr>
            <w:tcW w:w="8991" w:type="dxa"/>
            <w:gridSpan w:val="10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审核记录：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</w:rPr>
              <w:t>1.查《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卡瓦牙表面硬度检测过程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控制规范</w:t>
            </w: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</w:rPr>
              <w:t>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明确了该测量过程需控制的测量设备、测量方法、测量环境条件、测量人员能力、测量过程监视方法和监视频次，满足该测量过程要求。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2.查该测量过程要素：测量设备、测量方法、环境条件、人员操作技能等均受控。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3.查该测量过程不确定度评定方法正确。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4.查该测量过程有效性确认方法正确，满足测量过程控制要求。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5.查该测量过程监视记录，在控制限内。测量过程控制图绘制方法正确。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审核结论：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sym w:font="Wingdings" w:char="F0FE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cs="Times New Roman" w:eastAsiaTheme="majorEastAsia"/>
          <w:szCs w:val="21"/>
        </w:rPr>
      </w:pPr>
      <w:r>
        <w:rPr>
          <w:rFonts w:ascii="Times New Roman" w:hAnsi="Times New Roman" w:cs="Times New Roman" w:eastAsiaTheme="majorEastAsia"/>
          <w:szCs w:val="21"/>
        </w:rPr>
        <w:t>审核日期：</w:t>
      </w:r>
      <w:r>
        <w:rPr>
          <w:rFonts w:hint="eastAsia" w:ascii="Times New Roman" w:hAnsi="Times New Roman" w:cs="Times New Roman" w:eastAsiaTheme="majorEastAsia"/>
          <w:szCs w:val="21"/>
          <w:lang w:val="en-US" w:eastAsia="zh-CN"/>
        </w:rPr>
        <w:t>2020</w:t>
      </w:r>
      <w:r>
        <w:rPr>
          <w:rFonts w:ascii="Times New Roman" w:hAnsi="Times New Roman" w:cs="Times New Roman" w:eastAsiaTheme="majorEastAsia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年</w:t>
      </w:r>
      <w:r>
        <w:rPr>
          <w:rFonts w:hint="eastAsia" w:ascii="Times New Roman" w:hAnsi="Times New Roman" w:cs="Times New Roman" w:eastAsiaTheme="majorEastAsia"/>
          <w:color w:val="0D0D0D" w:themeColor="text1" w:themeTint="F2"/>
          <w:szCs w:val="2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6 </w:t>
      </w:r>
      <w:r>
        <w:rPr>
          <w:rFonts w:ascii="Times New Roman" w:hAnsi="Times New Roman" w:cs="Times New Roman" w:eastAsiaTheme="majorEastAsia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月</w:t>
      </w:r>
      <w:r>
        <w:rPr>
          <w:rFonts w:hint="eastAsia" w:ascii="Times New Roman" w:hAnsi="Times New Roman" w:cs="Times New Roman" w:eastAsiaTheme="majorEastAsia"/>
          <w:color w:val="0D0D0D" w:themeColor="text1" w:themeTint="F2"/>
          <w:szCs w:val="2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30</w:t>
      </w:r>
      <w:bookmarkStart w:id="0" w:name="_GoBack"/>
      <w:bookmarkEnd w:id="0"/>
      <w:r>
        <w:rPr>
          <w:rFonts w:hint="eastAsia" w:ascii="Times New Roman" w:hAnsi="Times New Roman" w:cs="Times New Roman" w:eastAsiaTheme="majorEastAsia"/>
          <w:color w:val="0D0D0D" w:themeColor="text1" w:themeTint="F2"/>
          <w:szCs w:val="2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Times New Roman" w:hAnsi="Times New Roman" w:cs="Times New Roman" w:eastAsiaTheme="majorEastAsia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日</w:t>
      </w:r>
      <w:r>
        <w:rPr>
          <w:rFonts w:ascii="Times New Roman" w:hAnsi="Times New Roman" w:cs="Times New Roman" w:eastAsiaTheme="majorEastAsia"/>
          <w:color w:val="FF0000"/>
          <w:szCs w:val="21"/>
        </w:rPr>
        <w:t xml:space="preserve">    </w:t>
      </w:r>
      <w:r>
        <w:rPr>
          <w:rFonts w:ascii="Times New Roman" w:hAnsi="Times New Roman" w:cs="Times New Roman" w:eastAsiaTheme="majorEastAsia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审核员：</w:t>
      </w:r>
      <w:r>
        <w:rPr>
          <w:rFonts w:ascii="Times New Roman" w:hAnsi="Times New Roman" w:cs="Times New Roman" w:eastAsiaTheme="majorEastAsia"/>
          <w:color w:val="FF0000"/>
          <w:szCs w:val="21"/>
        </w:rPr>
        <w:t xml:space="preserve">  </w:t>
      </w:r>
      <w:r>
        <w:rPr>
          <w:rFonts w:hint="eastAsia" w:ascii="Times New Roman" w:hAnsi="Times New Roman" w:cs="Times New Roman" w:eastAsiaTheme="majorEastAsia"/>
          <w:color w:val="FF0000"/>
          <w:szCs w:val="21"/>
          <w:lang w:val="en-US" w:eastAsia="zh-CN"/>
        </w:rPr>
        <w:t xml:space="preserve">    </w:t>
      </w:r>
      <w:r>
        <w:rPr>
          <w:rFonts w:hint="eastAsia" w:ascii="Times New Roman" w:hAnsi="Times New Roman" w:cs="Times New Roman" w:eastAsiaTheme="majorEastAsia"/>
          <w:color w:val="FF0000"/>
          <w:szCs w:val="21"/>
        </w:rPr>
        <w:t xml:space="preserve">   </w:t>
      </w:r>
      <w:r>
        <w:rPr>
          <w:rFonts w:ascii="Times New Roman" w:hAnsi="Times New Roman" w:cs="Times New Roman" w:eastAsiaTheme="majorEastAsia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Times New Roman" w:hAnsi="Times New Roman" w:cs="Times New Roman" w:eastAsiaTheme="majorEastAsia"/>
          <w:szCs w:val="21"/>
        </w:rPr>
        <w:t xml:space="preserve">              </w:t>
      </w:r>
      <w:r>
        <w:rPr>
          <w:rFonts w:hint="eastAsia" w:ascii="Times New Roman" w:hAnsi="Times New Roman" w:cs="Times New Roman" w:eastAsiaTheme="majorEastAsia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 w:eastAsiaTheme="majorEastAsia"/>
          <w:szCs w:val="21"/>
        </w:rPr>
        <w:t>企业部门代表：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3524250</wp:posOffset>
              </wp:positionH>
              <wp:positionV relativeFrom="paragraph">
                <wp:posOffset>-5080</wp:posOffset>
              </wp:positionV>
              <wp:extent cx="2733675" cy="261620"/>
              <wp:effectExtent l="0" t="0" r="8255" b="8255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367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10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Cs w:val="21"/>
                            </w:rPr>
                            <w:t>测量过程控制检查表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Cs w:val="21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277.5pt;margin-top:-0.4pt;height:20.6pt;width:215.25pt;z-index:251658240;mso-width-relative:page;mso-height-relative:page;" fillcolor="#FFFFFF" filled="t" stroked="f" coordsize="21600,21600" o:gfxdata="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FGe6XXWAAAACAEA&#10;AA8AAAAAAAAAAQAgAAAAIgAAAGRycy9kb3ducmV2LnhtbFBLAQIUABQAAAAIAIdO4kAglVT2qgEA&#10;ACwDAAAOAAAAAAAAAAEAIAAAACUBAABkcnMvZTJvRG9jLnhtbFBLBQYAAAAABgAGAFkBAABBBQAA&#10;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10</w:t>
                    </w:r>
                    <w:r>
                      <w:rPr>
                        <w:rFonts w:ascii="Times New Roman" w:hAnsi="Times New Roman" w:eastAsia="宋体" w:cs="Times New Roman"/>
                        <w:szCs w:val="21"/>
                      </w:rPr>
                      <w:t>测量过程控制检查表</w:t>
                    </w:r>
                    <w:r>
                      <w:rPr>
                        <w:rFonts w:hint="eastAsia" w:ascii="Times New Roman" w:hAnsi="Times New Roman" w:eastAsia="宋体" w:cs="Times New Roman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9525</wp:posOffset>
              </wp:positionV>
              <wp:extent cx="5991225" cy="635"/>
              <wp:effectExtent l="0" t="0" r="0" b="0"/>
              <wp:wrapNone/>
              <wp:docPr id="3" name="直线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1026" o:spid="_x0000_s1026" o:spt="20" style="position:absolute;left:0pt;margin-left:-0.45pt;margin-top:0.75pt;height:0.05pt;width:471.75pt;z-index:251658240;mso-width-relative:page;mso-height-relative:page;" filled="f" stroked="t" coordsize="21600,21600" o:gfxdata="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n+N1e0gAAAAUBAAAPAAAAAAAAAAEAIAAAACIAAABkcnMvZG93bnJldi54&#10;bWxQSwECFAAUAAAACACHTuJAbCeUvccBAACGAwAADgAAAAAAAAABACAAAAAhAQAAZHJzL2Uyb0Rv&#10;Yy54bWxQSwUGAAAAAAYABgBZAQAAWg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297"/>
    <w:rsid w:val="000413D7"/>
    <w:rsid w:val="00052297"/>
    <w:rsid w:val="00174B5D"/>
    <w:rsid w:val="001A19A7"/>
    <w:rsid w:val="00393957"/>
    <w:rsid w:val="00431A2D"/>
    <w:rsid w:val="0067353D"/>
    <w:rsid w:val="00735DB6"/>
    <w:rsid w:val="00964690"/>
    <w:rsid w:val="00B82DD6"/>
    <w:rsid w:val="00C75ABE"/>
    <w:rsid w:val="00C816F2"/>
    <w:rsid w:val="00CE2748"/>
    <w:rsid w:val="00E9496A"/>
    <w:rsid w:val="00F30690"/>
    <w:rsid w:val="0181064C"/>
    <w:rsid w:val="02663F3C"/>
    <w:rsid w:val="027E2AAB"/>
    <w:rsid w:val="046C0F23"/>
    <w:rsid w:val="051D27EF"/>
    <w:rsid w:val="056729AF"/>
    <w:rsid w:val="057C16CC"/>
    <w:rsid w:val="05B6582A"/>
    <w:rsid w:val="0661667B"/>
    <w:rsid w:val="06EE3CE7"/>
    <w:rsid w:val="06FF2545"/>
    <w:rsid w:val="070E3EF6"/>
    <w:rsid w:val="07411026"/>
    <w:rsid w:val="0788131C"/>
    <w:rsid w:val="09330773"/>
    <w:rsid w:val="0A9C6FDE"/>
    <w:rsid w:val="0AE95CB5"/>
    <w:rsid w:val="0AEA112F"/>
    <w:rsid w:val="0B8F50C7"/>
    <w:rsid w:val="0BA12B6A"/>
    <w:rsid w:val="0BA34CBB"/>
    <w:rsid w:val="0DB02B5B"/>
    <w:rsid w:val="0E390B79"/>
    <w:rsid w:val="0E6A6C1F"/>
    <w:rsid w:val="0F2A011F"/>
    <w:rsid w:val="0F8D60A9"/>
    <w:rsid w:val="1066621C"/>
    <w:rsid w:val="110C7DE6"/>
    <w:rsid w:val="11803C1F"/>
    <w:rsid w:val="11EA205C"/>
    <w:rsid w:val="121F5F91"/>
    <w:rsid w:val="12FA17E1"/>
    <w:rsid w:val="132171FD"/>
    <w:rsid w:val="13862EA2"/>
    <w:rsid w:val="144C6EDD"/>
    <w:rsid w:val="14651FBF"/>
    <w:rsid w:val="15D65C38"/>
    <w:rsid w:val="16170432"/>
    <w:rsid w:val="1627373C"/>
    <w:rsid w:val="16292CBC"/>
    <w:rsid w:val="16311B3A"/>
    <w:rsid w:val="16FD0CC6"/>
    <w:rsid w:val="17C531FA"/>
    <w:rsid w:val="18166D1C"/>
    <w:rsid w:val="18BA20BB"/>
    <w:rsid w:val="18C64E66"/>
    <w:rsid w:val="1ACB30C1"/>
    <w:rsid w:val="1B60688C"/>
    <w:rsid w:val="1CCB4118"/>
    <w:rsid w:val="1CE554DF"/>
    <w:rsid w:val="1D5613A4"/>
    <w:rsid w:val="1EA57B71"/>
    <w:rsid w:val="1F1D010F"/>
    <w:rsid w:val="1F7133FA"/>
    <w:rsid w:val="21326712"/>
    <w:rsid w:val="2191795B"/>
    <w:rsid w:val="21F14E92"/>
    <w:rsid w:val="223B1C8F"/>
    <w:rsid w:val="22AE4FD0"/>
    <w:rsid w:val="22F3560D"/>
    <w:rsid w:val="22F94476"/>
    <w:rsid w:val="233E05F5"/>
    <w:rsid w:val="241C3493"/>
    <w:rsid w:val="246E4FEE"/>
    <w:rsid w:val="248C344C"/>
    <w:rsid w:val="24E21528"/>
    <w:rsid w:val="24EC4BF9"/>
    <w:rsid w:val="27415DDB"/>
    <w:rsid w:val="27833828"/>
    <w:rsid w:val="287F01C7"/>
    <w:rsid w:val="2898686D"/>
    <w:rsid w:val="28B219F2"/>
    <w:rsid w:val="2A3D3DFE"/>
    <w:rsid w:val="2C3C6F6B"/>
    <w:rsid w:val="2CD51E38"/>
    <w:rsid w:val="2D0C2749"/>
    <w:rsid w:val="2DC6131E"/>
    <w:rsid w:val="2E1D551A"/>
    <w:rsid w:val="2E5C0A49"/>
    <w:rsid w:val="2E6D263F"/>
    <w:rsid w:val="2E845214"/>
    <w:rsid w:val="2EB315E7"/>
    <w:rsid w:val="2EBF1E8D"/>
    <w:rsid w:val="2ECB3E37"/>
    <w:rsid w:val="2FCE7364"/>
    <w:rsid w:val="2FEC3C20"/>
    <w:rsid w:val="30051FDB"/>
    <w:rsid w:val="308C30A5"/>
    <w:rsid w:val="3120555D"/>
    <w:rsid w:val="314A2B5E"/>
    <w:rsid w:val="31E01CD7"/>
    <w:rsid w:val="322A64E6"/>
    <w:rsid w:val="32405023"/>
    <w:rsid w:val="32C363AA"/>
    <w:rsid w:val="33A166D2"/>
    <w:rsid w:val="33D80EF1"/>
    <w:rsid w:val="346F3B9C"/>
    <w:rsid w:val="34A07B5F"/>
    <w:rsid w:val="34E27A71"/>
    <w:rsid w:val="359C5E2A"/>
    <w:rsid w:val="35A17E31"/>
    <w:rsid w:val="35C96BFB"/>
    <w:rsid w:val="36863EB9"/>
    <w:rsid w:val="377A2F8E"/>
    <w:rsid w:val="37885145"/>
    <w:rsid w:val="39173A24"/>
    <w:rsid w:val="395426B2"/>
    <w:rsid w:val="3B9334C2"/>
    <w:rsid w:val="3BB00384"/>
    <w:rsid w:val="3BE17F35"/>
    <w:rsid w:val="3C647A64"/>
    <w:rsid w:val="3C977CC4"/>
    <w:rsid w:val="3D895A11"/>
    <w:rsid w:val="3E2718FE"/>
    <w:rsid w:val="3F922C3E"/>
    <w:rsid w:val="3FA33BE4"/>
    <w:rsid w:val="402D0B4B"/>
    <w:rsid w:val="41487E90"/>
    <w:rsid w:val="414C3F4B"/>
    <w:rsid w:val="420D374F"/>
    <w:rsid w:val="42A11015"/>
    <w:rsid w:val="42F24A7F"/>
    <w:rsid w:val="461F0A06"/>
    <w:rsid w:val="46C42CC5"/>
    <w:rsid w:val="472A501F"/>
    <w:rsid w:val="478D2F4F"/>
    <w:rsid w:val="47B77F87"/>
    <w:rsid w:val="47D638DA"/>
    <w:rsid w:val="48104809"/>
    <w:rsid w:val="4815779C"/>
    <w:rsid w:val="48DC1467"/>
    <w:rsid w:val="49163458"/>
    <w:rsid w:val="4A61141E"/>
    <w:rsid w:val="4A63254C"/>
    <w:rsid w:val="4AAB1DD8"/>
    <w:rsid w:val="4BF45913"/>
    <w:rsid w:val="4C517109"/>
    <w:rsid w:val="4D5276EC"/>
    <w:rsid w:val="4DC50DAD"/>
    <w:rsid w:val="4E416722"/>
    <w:rsid w:val="4EFF3CAD"/>
    <w:rsid w:val="4F506AE3"/>
    <w:rsid w:val="4F5273B9"/>
    <w:rsid w:val="51E6293C"/>
    <w:rsid w:val="51F86B0E"/>
    <w:rsid w:val="528378B6"/>
    <w:rsid w:val="52AF6EC5"/>
    <w:rsid w:val="53030A1C"/>
    <w:rsid w:val="53D25F15"/>
    <w:rsid w:val="54A24D84"/>
    <w:rsid w:val="54F158D5"/>
    <w:rsid w:val="54F7074F"/>
    <w:rsid w:val="55804559"/>
    <w:rsid w:val="55A039E4"/>
    <w:rsid w:val="56915980"/>
    <w:rsid w:val="56916BF1"/>
    <w:rsid w:val="573F0B18"/>
    <w:rsid w:val="57842DA4"/>
    <w:rsid w:val="57ED3A0E"/>
    <w:rsid w:val="580531CE"/>
    <w:rsid w:val="58815E30"/>
    <w:rsid w:val="59F055EE"/>
    <w:rsid w:val="59F61A6A"/>
    <w:rsid w:val="59FD20C6"/>
    <w:rsid w:val="5BF9677E"/>
    <w:rsid w:val="5C2758DF"/>
    <w:rsid w:val="5D181599"/>
    <w:rsid w:val="5D9735A8"/>
    <w:rsid w:val="5F453673"/>
    <w:rsid w:val="60D5237B"/>
    <w:rsid w:val="620F2F99"/>
    <w:rsid w:val="624748F3"/>
    <w:rsid w:val="62622CE8"/>
    <w:rsid w:val="62814047"/>
    <w:rsid w:val="62F007CE"/>
    <w:rsid w:val="63A52BC1"/>
    <w:rsid w:val="6476098E"/>
    <w:rsid w:val="64AE48C1"/>
    <w:rsid w:val="670D7C94"/>
    <w:rsid w:val="67AB2A97"/>
    <w:rsid w:val="67BD58ED"/>
    <w:rsid w:val="6AE750E6"/>
    <w:rsid w:val="6B405252"/>
    <w:rsid w:val="6B98283B"/>
    <w:rsid w:val="6C4C3B7A"/>
    <w:rsid w:val="6C874087"/>
    <w:rsid w:val="6D401C6D"/>
    <w:rsid w:val="6DEE7238"/>
    <w:rsid w:val="6DFE2550"/>
    <w:rsid w:val="6E3915AD"/>
    <w:rsid w:val="6FB904E3"/>
    <w:rsid w:val="70023473"/>
    <w:rsid w:val="70B33FCF"/>
    <w:rsid w:val="725100B1"/>
    <w:rsid w:val="73757661"/>
    <w:rsid w:val="7424479F"/>
    <w:rsid w:val="74AC4017"/>
    <w:rsid w:val="74CD7B74"/>
    <w:rsid w:val="74EB776C"/>
    <w:rsid w:val="7582460C"/>
    <w:rsid w:val="75F16999"/>
    <w:rsid w:val="763A2315"/>
    <w:rsid w:val="76646E1C"/>
    <w:rsid w:val="77E60570"/>
    <w:rsid w:val="7838772D"/>
    <w:rsid w:val="78CA3B59"/>
    <w:rsid w:val="794C6D39"/>
    <w:rsid w:val="79DA01D0"/>
    <w:rsid w:val="7B0D2430"/>
    <w:rsid w:val="7B3B121C"/>
    <w:rsid w:val="7B523F58"/>
    <w:rsid w:val="7BEA0002"/>
    <w:rsid w:val="7CC2336A"/>
    <w:rsid w:val="7DC32647"/>
    <w:rsid w:val="7E676AB0"/>
    <w:rsid w:val="7EFD4692"/>
    <w:rsid w:val="7F9A3046"/>
    <w:rsid w:val="7FC555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789</Characters>
  <Lines>6</Lines>
  <Paragraphs>1</Paragraphs>
  <TotalTime>3</TotalTime>
  <ScaleCrop>false</ScaleCrop>
  <LinksUpToDate>false</LinksUpToDate>
  <CharactersWithSpaces>926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金银铜铁</cp:lastModifiedBy>
  <cp:lastPrinted>2017-03-07T01:14:00Z</cp:lastPrinted>
  <dcterms:modified xsi:type="dcterms:W3CDTF">2020-06-30T06:52:41Z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