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43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世纪东方数印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岳艳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5MADXK1FC6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世纪东方数印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大兴区大庄东五矿仓库南侧4幢平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大兴区大庄东五矿仓库南侧4幢平房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出版物印刷、承接档案服务外包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世纪东方数印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大兴区大庄东五矿仓库南侧4幢平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大兴区大庄东五矿仓库南侧4幢平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出版物印刷、承接档案服务外包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