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449" w:tblpY="328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258"/>
        <w:gridCol w:w="30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Y441油管锚下接头外径尺寸测量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3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Φ88mm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-0.1mm</w:t>
            </w:r>
          </w:p>
          <w:p>
            <w:pPr>
              <w:ind w:firstLine="420" w:firstLineChars="200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-0.2mm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0.025mm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0-150mm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HY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Y441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油管锚下接头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张子录，培训后上岗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  <w:sz w:val="24"/>
                <w:lang w:val="en-US" w:eastAsia="zh-CN"/>
              </w:rPr>
              <w:t>Y441油管锚下接头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4"/>
                <w:lang w:val="en-US" w:eastAsia="zh-CN"/>
              </w:rPr>
              <w:t>Y441油管锚下接头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4"/>
                <w:lang w:val="en-US" w:eastAsia="zh-CN"/>
              </w:rPr>
              <w:t>Y441油管锚下接头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0812CE"/>
    <w:rsid w:val="2B962064"/>
    <w:rsid w:val="3EB56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2020-07-05T07:33:46Z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