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华金泰智能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81MA3T6HDK4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华金泰智能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章丘区文祖街道西王黑西（埠村高速收费口东1188米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南市章丘区文祖街道西王黑西（埠村高速收费口东1188米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鼓风机（空气悬浮风机、磁悬浮风机、罗茨风机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鼓风机（空气悬浮风机、磁悬浮风机、罗茨风机）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鼓风机（空气悬浮风机、磁悬浮风机、罗茨风机）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华金泰智能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章丘区文祖街道西王黑西（埠村高速收费口东1188米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章丘区文祖街道西王黑西（埠村高速收费口东1188米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鼓风机（空气悬浮风机、磁悬浮风机、罗茨风机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鼓风机（空气悬浮风机、磁悬浮风机、罗茨风机）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鼓风机（空气悬浮风机、磁悬浮风机、罗茨风机）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