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21016-2024-Q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佛山市卡拉森建材有限公司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91440605MAA4L6DA48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佛山市卡拉森建材有限公司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佛山市南海区西樵镇樵高路岭西段自编5号(住所申报)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佛山市南海区西樵镇樵高路岭西段自编5号(住所申报)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建筑材料制造销售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佛山市卡拉森建材有限公司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佛山市南海区西樵镇樵高路岭西段自编5号(住所申报)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佛山市南海区西樵镇樵高路岭西段自编5号(住所申报)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建筑材料制造销售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