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浙江省震灾风险防治中心</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卢晶</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