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廊坊市宏创石油科技有限公司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桑小红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2025-01-03 8:30:00下午至2025-01-03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河北省廊坊市安次区安中路9号京沧诚钢结构有限公司综合办公楼101室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河北省廊坊市安次区安中路9号京沧诚钢结构有限公司综合办公楼101室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2025年01月04日 下午至2025年01月05日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