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323"/>
          <w:tab w:val="center" w:pos="5293"/>
        </w:tabs>
        <w:spacing w:line="240" w:lineRule="atLeast"/>
        <w:jc w:val="left"/>
        <w:rPr>
          <w:rFonts w:asciiTheme="minorEastAsia" w:hAnsiTheme="minorEastAsia" w:eastAsiaTheme="minorEastAsia"/>
          <w:b/>
          <w:sz w:val="28"/>
          <w:szCs w:val="28"/>
        </w:rPr>
      </w:pPr>
      <w:bookmarkStart w:id="17" w:name="_GoBack"/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-12065</wp:posOffset>
            </wp:positionV>
            <wp:extent cx="6644640" cy="9475470"/>
            <wp:effectExtent l="0" t="0" r="10160" b="11430"/>
            <wp:wrapNone/>
            <wp:docPr id="2" name="图片 2" descr="新文档 2020-07-06 17.16.17_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0-07-06 17.16.17_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9475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7"/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ab/>
        <w:t/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ab/>
        <w:t>补充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109"/>
        <w:gridCol w:w="1025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5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970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江西金钱豹保险设备集团有限公司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970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江西省樟树市大桥工业园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5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68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魏东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13870535937 0795-7325366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331200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51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685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928930857@qq.com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3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68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0097-2019-O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51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970" w:type="dxa"/>
            <w:gridSpan w:val="1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bookmarkStart w:id="12" w:name="审核类型ZB"/>
            <w:bookmarkEnd w:id="12"/>
            <w:r>
              <w:rPr>
                <w:rFonts w:hint="eastAsia"/>
                <w:sz w:val="20"/>
                <w:lang w:val="en-US" w:eastAsia="zh-CN"/>
              </w:rPr>
              <w:t>补充审核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</w:trPr>
        <w:tc>
          <w:tcPr>
            <w:tcW w:w="13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970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0"/>
              </w:rPr>
              <w:t>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rPr>
                <w:rFonts w:hint="default" w:ascii="宋体" w:hAnsi="宋体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现场核验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hint="eastAsia" w:ascii="宋体" w:hAnsi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13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27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O：密集架、书架、文件柜、金库门、钢木办公家具、学校校具、部队营房营具的生产及其所涉及场所的相关职业健康安全管理活动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E：密集架、书架、文件柜、金库门、钢木办公家具、学校校具、部队营房营具的生产及其所涉及场所的相关环境管理活动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O：17.06.02;23.01.01;23.01.04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E：17.06.02;23.01.01;23.01.04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3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970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O：GB/T45001-2020 / ISO45001：2018,E：GB/T 24001-2016/ISO14001:2015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3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970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2020年07月06日 上午至2020年07月06日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970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伍光华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O:审核员</w:t>
            </w:r>
          </w:p>
          <w:p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E:审核员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O:17.06.02,23.01.01,23.01.04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E:17.06.02,23.01.01,23.01.04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13907930788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文波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O:审核员</w:t>
            </w:r>
          </w:p>
          <w:p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E:审核员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O:23.01.01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E:17.06.02,23.01.01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13699525836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ISC-257737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2020.6.24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2020.6.24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2020.7.6</w:t>
            </w: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8：30-12：30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12：30-13：30（午餐）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13：30-17：30</w:t>
            </w: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279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2602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现场核验</w:t>
            </w:r>
          </w:p>
        </w:tc>
        <w:tc>
          <w:tcPr>
            <w:tcW w:w="279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260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现场核验</w:t>
            </w:r>
          </w:p>
        </w:tc>
        <w:tc>
          <w:tcPr>
            <w:tcW w:w="279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质检部</w:t>
            </w:r>
          </w:p>
        </w:tc>
        <w:tc>
          <w:tcPr>
            <w:tcW w:w="260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现场核验</w:t>
            </w:r>
          </w:p>
        </w:tc>
        <w:tc>
          <w:tcPr>
            <w:tcW w:w="279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397" w:type="dxa"/>
            <w:gridSpan w:val="2"/>
          </w:tcPr>
          <w:p>
            <w:pPr>
              <w:spacing w:line="280" w:lineRule="exact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末次会议：</w:t>
            </w:r>
            <w:r>
              <w:rPr>
                <w:rFonts w:hint="eastAsia" w:ascii="宋体" w:hAnsi="宋体" w:cs="Arial"/>
                <w:szCs w:val="24"/>
              </w:rPr>
              <w:t>补充及跟踪审核：审核组内部沟通；审核组与受审核方领导层沟通；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Cs w:val="24"/>
              </w:rPr>
              <w:t>末次会仪：综合评价</w:t>
            </w:r>
            <w:r>
              <w:rPr>
                <w:rFonts w:ascii="宋体" w:hAnsi="宋体" w:cs="Arial"/>
                <w:szCs w:val="24"/>
              </w:rPr>
              <w:t>QMS\EMS\OHSMS</w:t>
            </w:r>
            <w:r>
              <w:rPr>
                <w:rFonts w:hint="eastAsia" w:ascii="宋体" w:hAnsi="宋体" w:cs="Arial"/>
                <w:szCs w:val="24"/>
              </w:rPr>
              <w:t>管理体系运行总体情况及改进要求，宣告审核发现及审核结论。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EB0382"/>
    <w:rsid w:val="77C96D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6</TotalTime>
  <ScaleCrop>false</ScaleCrop>
  <LinksUpToDate>false</LinksUpToDate>
  <CharactersWithSpaces>1266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2020-07-06T14:52:09Z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