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飞鑫家具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10日 上午至2025年01月1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明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