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北京红岸工程技术有限公司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91110114MA006R281R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北京红岸工程技术有限公司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计算机、软件及辅助设备的销售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北京红岸工程技术有限公司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计算机、软件及辅助设备的销售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