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山东中特天维新材料有限公司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91371425MABYXTAF3F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山东中特天维新材料有限公司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山东省青岛市胶州市上合示范区核心区汾河路6-26号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山东省青岛市胶州市上合示范区核心区汾河路6-26号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碳纤维碳板鞋、冰球杆、滑板的生产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山东中特天维新材料有限公司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山东省青岛市胶州市上合示范区核心区汾河路6-26号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山东省青岛市胶州市上合示范区核心区汾河路6-26号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碳纤维碳板鞋、冰球杆、滑板的生产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