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郑州百特家具有限公司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11622-2024-SD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郑州市中牟县官渡镇仓狼路许村路口（建业足球俱乐部对面）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龚新刚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郑州市中牟县官渡镇仓狼路许村路口（建业足球俱乐部对面）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柴文龙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18768871273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18768871273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27922-2011《商品售后服务评价体系》、 ISC-JSGF-05《商品售后绿色服务认证技术规范》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家具（办公家具、校用家具、公寓家具、实验室家具、公共场所家具）所涉及的商品售后绿色服务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